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E29D" w14:textId="78334AC2" w:rsidR="00BD5B73" w:rsidRDefault="00477A20" w:rsidP="00477A20">
      <w:pPr>
        <w:jc w:val="left"/>
        <w:rPr>
          <w:rFonts w:ascii="Rockwell" w:hAnsi="Rockwell"/>
          <w:sz w:val="26"/>
          <w:szCs w:val="26"/>
        </w:rPr>
      </w:pPr>
      <w:r>
        <w:rPr>
          <w:rFonts w:ascii="Rockwell" w:hAnsi="Rockwell"/>
          <w:sz w:val="26"/>
          <w:szCs w:val="26"/>
        </w:rPr>
        <w:t xml:space="preserve">2023 NYUBF SUMMER RETREAT </w:t>
      </w:r>
    </w:p>
    <w:p w14:paraId="285F32DC" w14:textId="77777777" w:rsidR="00477A20" w:rsidRDefault="00477A20" w:rsidP="00477A20">
      <w:pPr>
        <w:jc w:val="left"/>
        <w:rPr>
          <w:rFonts w:ascii="Rockwell" w:hAnsi="Rockwell"/>
          <w:sz w:val="26"/>
          <w:szCs w:val="26"/>
        </w:rPr>
      </w:pPr>
    </w:p>
    <w:p w14:paraId="221E1298" w14:textId="1FDB5A03" w:rsidR="00477A20" w:rsidRPr="00700174" w:rsidRDefault="00E116D3" w:rsidP="00477A20">
      <w:pPr>
        <w:rPr>
          <w:rFonts w:ascii="Rockwell" w:hAnsi="Rockwell"/>
          <w:b/>
          <w:bCs/>
          <w:sz w:val="26"/>
          <w:szCs w:val="26"/>
        </w:rPr>
      </w:pPr>
      <w:r w:rsidRPr="00700174">
        <w:rPr>
          <w:rFonts w:ascii="Rockwell" w:hAnsi="Rockwell"/>
          <w:b/>
          <w:bCs/>
          <w:sz w:val="26"/>
          <w:szCs w:val="26"/>
        </w:rPr>
        <w:t>PRACTICAL INSTRUCTIONS FOR CHRISTIAN LIVING</w:t>
      </w:r>
    </w:p>
    <w:p w14:paraId="7EF3B06E" w14:textId="0A8A5D67" w:rsidR="00E116D3" w:rsidRPr="00E2106A" w:rsidRDefault="00E2106A" w:rsidP="00477A20">
      <w:pPr>
        <w:rPr>
          <w:rFonts w:ascii="Rockwell" w:hAnsi="Rockwell"/>
          <w:i/>
          <w:iCs/>
          <w:sz w:val="24"/>
          <w:szCs w:val="24"/>
          <w:u w:val="single"/>
        </w:rPr>
      </w:pPr>
      <w:r w:rsidRPr="00700174">
        <w:rPr>
          <w:rFonts w:ascii="Rockwell" w:hAnsi="Rockwell"/>
          <w:i/>
          <w:iCs/>
          <w:sz w:val="24"/>
          <w:szCs w:val="24"/>
          <w:u w:val="single"/>
        </w:rPr>
        <w:t>(Subtitle: Living Out Your Faith)</w:t>
      </w:r>
    </w:p>
    <w:p w14:paraId="4A169798" w14:textId="77944308" w:rsidR="00477A20" w:rsidRDefault="00477A20" w:rsidP="00477A20">
      <w:pPr>
        <w:jc w:val="left"/>
        <w:rPr>
          <w:rFonts w:ascii="Rockwell" w:hAnsi="Rockwell"/>
          <w:sz w:val="26"/>
          <w:szCs w:val="26"/>
        </w:rPr>
      </w:pPr>
      <w:r>
        <w:rPr>
          <w:rFonts w:ascii="Rockwell" w:hAnsi="Rockwell"/>
          <w:sz w:val="26"/>
          <w:szCs w:val="26"/>
        </w:rPr>
        <w:t>Hebrews 13:1-25</w:t>
      </w:r>
    </w:p>
    <w:p w14:paraId="617FDC59" w14:textId="3F4C3BFF" w:rsidR="00477A20" w:rsidRDefault="00477A20" w:rsidP="00477A20">
      <w:pPr>
        <w:jc w:val="left"/>
        <w:rPr>
          <w:rFonts w:ascii="Rockwell" w:hAnsi="Rockwell"/>
          <w:sz w:val="26"/>
          <w:szCs w:val="26"/>
        </w:rPr>
      </w:pPr>
      <w:r>
        <w:rPr>
          <w:rFonts w:ascii="Rockwell" w:hAnsi="Rockwell"/>
          <w:sz w:val="26"/>
          <w:szCs w:val="26"/>
        </w:rPr>
        <w:t>Key Verse: 13:</w:t>
      </w:r>
      <w:r w:rsidR="00992D9C">
        <w:rPr>
          <w:rFonts w:ascii="Rockwell" w:hAnsi="Rockwell"/>
          <w:sz w:val="26"/>
          <w:szCs w:val="26"/>
        </w:rPr>
        <w:t>8, 15-16</w:t>
      </w:r>
    </w:p>
    <w:p w14:paraId="51AC5335" w14:textId="77777777" w:rsidR="00992D9C" w:rsidRDefault="00992D9C" w:rsidP="00477A20">
      <w:pPr>
        <w:jc w:val="left"/>
        <w:rPr>
          <w:rFonts w:ascii="Rockwell" w:hAnsi="Rockwell"/>
          <w:sz w:val="26"/>
          <w:szCs w:val="26"/>
        </w:rPr>
      </w:pPr>
    </w:p>
    <w:p w14:paraId="4E3179EE" w14:textId="6ED87C20" w:rsidR="00992D9C" w:rsidRDefault="00992D9C" w:rsidP="00992D9C">
      <w:pPr>
        <w:ind w:left="720"/>
        <w:jc w:val="left"/>
        <w:rPr>
          <w:rFonts w:ascii="Rockwell" w:hAnsi="Rockwell"/>
          <w:sz w:val="26"/>
          <w:szCs w:val="26"/>
        </w:rPr>
      </w:pPr>
      <w:r>
        <w:rPr>
          <w:rFonts w:ascii="Rockwell" w:hAnsi="Rockwell"/>
          <w:sz w:val="26"/>
          <w:szCs w:val="26"/>
        </w:rPr>
        <w:t>“Jesus Christ is the same yesterday and today and forever</w:t>
      </w:r>
      <w:r w:rsidR="00744D16">
        <w:rPr>
          <w:rFonts w:ascii="Rockwell" w:hAnsi="Rockwell"/>
          <w:sz w:val="26"/>
          <w:szCs w:val="26"/>
        </w:rPr>
        <w:t>..</w:t>
      </w:r>
      <w:r>
        <w:rPr>
          <w:rFonts w:ascii="Rockwell" w:hAnsi="Rockwell"/>
          <w:sz w:val="26"/>
          <w:szCs w:val="26"/>
        </w:rPr>
        <w:t xml:space="preserve">. </w:t>
      </w:r>
      <w:r w:rsidR="00744D16">
        <w:rPr>
          <w:rFonts w:ascii="Rockwell" w:hAnsi="Rockwell"/>
          <w:sz w:val="26"/>
          <w:szCs w:val="26"/>
        </w:rPr>
        <w:t xml:space="preserve">Through Jesus, therefore, let us continually offer to God a sacrifice of praise – the fruit of lips that openly profess his name. And do not forget to do good and to share with others, for with such sacrifices God is pleased.” </w:t>
      </w:r>
    </w:p>
    <w:p w14:paraId="7150F41B" w14:textId="77777777" w:rsidR="00744D16" w:rsidRDefault="00744D16" w:rsidP="00992D9C">
      <w:pPr>
        <w:ind w:left="720"/>
        <w:jc w:val="left"/>
        <w:rPr>
          <w:rFonts w:ascii="Rockwell" w:hAnsi="Rockwell"/>
          <w:sz w:val="26"/>
          <w:szCs w:val="26"/>
        </w:rPr>
      </w:pPr>
    </w:p>
    <w:p w14:paraId="62D8E5DA" w14:textId="77777777" w:rsidR="002568F5" w:rsidRDefault="00744D16" w:rsidP="00F768B9">
      <w:pPr>
        <w:ind w:firstLine="720"/>
        <w:jc w:val="left"/>
        <w:rPr>
          <w:rFonts w:ascii="Rockwell" w:hAnsi="Rockwell"/>
          <w:sz w:val="26"/>
          <w:szCs w:val="26"/>
        </w:rPr>
      </w:pPr>
      <w:r>
        <w:rPr>
          <w:rFonts w:ascii="Rockwell" w:hAnsi="Rockwell"/>
          <w:sz w:val="26"/>
          <w:szCs w:val="26"/>
        </w:rPr>
        <w:t>Good morning. Throughout this letter, the author</w:t>
      </w:r>
      <w:r w:rsidR="0085451D">
        <w:rPr>
          <w:rFonts w:ascii="Rockwell" w:hAnsi="Rockwell"/>
          <w:sz w:val="26"/>
          <w:szCs w:val="26"/>
        </w:rPr>
        <w:t xml:space="preserve"> </w:t>
      </w:r>
      <w:r w:rsidR="00C47877">
        <w:rPr>
          <w:rFonts w:ascii="Rockwell" w:hAnsi="Rockwell"/>
          <w:sz w:val="26"/>
          <w:szCs w:val="26"/>
        </w:rPr>
        <w:t>seeks</w:t>
      </w:r>
      <w:r>
        <w:rPr>
          <w:rFonts w:ascii="Rockwell" w:hAnsi="Rockwell"/>
          <w:sz w:val="26"/>
          <w:szCs w:val="26"/>
        </w:rPr>
        <w:t xml:space="preserve"> to persuade his audience</w:t>
      </w:r>
      <w:r w:rsidR="004151C5">
        <w:rPr>
          <w:rFonts w:ascii="Rockwell" w:hAnsi="Rockwell"/>
          <w:sz w:val="26"/>
          <w:szCs w:val="26"/>
        </w:rPr>
        <w:t>, mainly Jewish Christians,</w:t>
      </w:r>
      <w:r>
        <w:rPr>
          <w:rFonts w:ascii="Rockwell" w:hAnsi="Rockwell"/>
          <w:sz w:val="26"/>
          <w:szCs w:val="26"/>
        </w:rPr>
        <w:t xml:space="preserve"> of the </w:t>
      </w:r>
      <w:r w:rsidR="0085451D">
        <w:rPr>
          <w:rFonts w:ascii="Rockwell" w:hAnsi="Rockwell"/>
          <w:sz w:val="26"/>
          <w:szCs w:val="26"/>
        </w:rPr>
        <w:t>supremacy o</w:t>
      </w:r>
      <w:r>
        <w:rPr>
          <w:rFonts w:ascii="Rockwell" w:hAnsi="Rockwell"/>
          <w:sz w:val="26"/>
          <w:szCs w:val="26"/>
        </w:rPr>
        <w:t>f Christ Jesus</w:t>
      </w:r>
      <w:r w:rsidR="00342344">
        <w:rPr>
          <w:rFonts w:ascii="Rockwell" w:hAnsi="Rockwell"/>
          <w:sz w:val="26"/>
          <w:szCs w:val="26"/>
        </w:rPr>
        <w:t xml:space="preserve"> </w:t>
      </w:r>
      <w:r>
        <w:rPr>
          <w:rFonts w:ascii="Rockwell" w:hAnsi="Rockwell"/>
          <w:sz w:val="26"/>
          <w:szCs w:val="26"/>
        </w:rPr>
        <w:t>over Judaism, with one argument after another. He emphasize</w:t>
      </w:r>
      <w:r w:rsidR="0085451D">
        <w:rPr>
          <w:rFonts w:ascii="Rockwell" w:hAnsi="Rockwell"/>
          <w:sz w:val="26"/>
          <w:szCs w:val="26"/>
        </w:rPr>
        <w:t xml:space="preserve">d </w:t>
      </w:r>
      <w:r>
        <w:rPr>
          <w:rFonts w:ascii="Rockwell" w:hAnsi="Rockwell"/>
          <w:sz w:val="26"/>
          <w:szCs w:val="26"/>
        </w:rPr>
        <w:t>that Jesus</w:t>
      </w:r>
      <w:r w:rsidR="00C47877">
        <w:rPr>
          <w:rFonts w:ascii="Rockwell" w:hAnsi="Rockwell"/>
          <w:sz w:val="26"/>
          <w:szCs w:val="26"/>
        </w:rPr>
        <w:t>,</w:t>
      </w:r>
      <w:r w:rsidR="0085451D">
        <w:rPr>
          <w:rFonts w:ascii="Rockwell" w:hAnsi="Rockwell"/>
          <w:sz w:val="26"/>
          <w:szCs w:val="26"/>
        </w:rPr>
        <w:t xml:space="preserve"> the Son of God</w:t>
      </w:r>
      <w:r w:rsidR="00C47877">
        <w:rPr>
          <w:rFonts w:ascii="Rockwell" w:hAnsi="Rockwell"/>
          <w:sz w:val="26"/>
          <w:szCs w:val="26"/>
        </w:rPr>
        <w:t>,</w:t>
      </w:r>
      <w:r>
        <w:rPr>
          <w:rFonts w:ascii="Rockwell" w:hAnsi="Rockwell"/>
          <w:sz w:val="26"/>
          <w:szCs w:val="26"/>
        </w:rPr>
        <w:t xml:space="preserve"> is superior to </w:t>
      </w:r>
      <w:r w:rsidR="0085451D">
        <w:rPr>
          <w:rFonts w:ascii="Rockwell" w:hAnsi="Rockwell"/>
          <w:sz w:val="26"/>
          <w:szCs w:val="26"/>
        </w:rPr>
        <w:t>everything,</w:t>
      </w:r>
      <w:r w:rsidR="00F768B9">
        <w:rPr>
          <w:rFonts w:ascii="Rockwell" w:hAnsi="Rockwell"/>
          <w:sz w:val="26"/>
          <w:szCs w:val="26"/>
        </w:rPr>
        <w:t xml:space="preserve"> including God’s angels, servants</w:t>
      </w:r>
      <w:r w:rsidR="00C47877">
        <w:rPr>
          <w:rFonts w:ascii="Rockwell" w:hAnsi="Rockwell"/>
          <w:sz w:val="26"/>
          <w:szCs w:val="26"/>
        </w:rPr>
        <w:t>,</w:t>
      </w:r>
      <w:r w:rsidR="00F768B9">
        <w:rPr>
          <w:rFonts w:ascii="Rockwell" w:hAnsi="Rockwell"/>
          <w:sz w:val="26"/>
          <w:szCs w:val="26"/>
        </w:rPr>
        <w:t xml:space="preserve"> </w:t>
      </w:r>
      <w:r w:rsidR="00122611">
        <w:rPr>
          <w:rFonts w:ascii="Rockwell" w:hAnsi="Rockwell"/>
          <w:sz w:val="26"/>
          <w:szCs w:val="26"/>
        </w:rPr>
        <w:t>prophets,</w:t>
      </w:r>
      <w:r w:rsidR="009E4AE9">
        <w:rPr>
          <w:rFonts w:ascii="Rockwell" w:hAnsi="Rockwell"/>
          <w:sz w:val="26"/>
          <w:szCs w:val="26"/>
        </w:rPr>
        <w:t xml:space="preserve"> the </w:t>
      </w:r>
      <w:r>
        <w:rPr>
          <w:rFonts w:ascii="Rockwell" w:hAnsi="Rockwell"/>
          <w:sz w:val="26"/>
          <w:szCs w:val="26"/>
        </w:rPr>
        <w:t>high priest</w:t>
      </w:r>
      <w:r w:rsidR="00267DD7">
        <w:rPr>
          <w:rFonts w:ascii="Rockwell" w:hAnsi="Rockwell"/>
          <w:sz w:val="26"/>
          <w:szCs w:val="26"/>
        </w:rPr>
        <w:t>hood</w:t>
      </w:r>
      <w:r w:rsidR="009E4AE9">
        <w:rPr>
          <w:rFonts w:ascii="Rockwell" w:hAnsi="Rockwell"/>
          <w:sz w:val="26"/>
          <w:szCs w:val="26"/>
        </w:rPr>
        <w:t xml:space="preserve">, and other </w:t>
      </w:r>
      <w:r w:rsidR="00ED7061">
        <w:rPr>
          <w:rFonts w:ascii="Rockwell" w:hAnsi="Rockwell"/>
          <w:sz w:val="26"/>
          <w:szCs w:val="26"/>
        </w:rPr>
        <w:t>heroes</w:t>
      </w:r>
      <w:r w:rsidR="009E4AE9">
        <w:rPr>
          <w:rFonts w:ascii="Rockwell" w:hAnsi="Rockwell"/>
          <w:sz w:val="26"/>
          <w:szCs w:val="26"/>
        </w:rPr>
        <w:t xml:space="preserve"> of faith</w:t>
      </w:r>
      <w:r w:rsidR="0085451D">
        <w:rPr>
          <w:rFonts w:ascii="Rockwell" w:hAnsi="Rockwell"/>
          <w:sz w:val="26"/>
          <w:szCs w:val="26"/>
        </w:rPr>
        <w:t>. And the sacrifice Jesus made on the cross was the completion</w:t>
      </w:r>
      <w:r w:rsidR="00F768B9">
        <w:rPr>
          <w:rFonts w:ascii="Rockwell" w:hAnsi="Rockwell"/>
          <w:sz w:val="26"/>
          <w:szCs w:val="26"/>
        </w:rPr>
        <w:t xml:space="preserve"> and fulfillment</w:t>
      </w:r>
      <w:r w:rsidR="0085451D">
        <w:rPr>
          <w:rFonts w:ascii="Rockwell" w:hAnsi="Rockwell"/>
          <w:sz w:val="26"/>
          <w:szCs w:val="26"/>
        </w:rPr>
        <w:t xml:space="preserve"> of the </w:t>
      </w:r>
      <w:r w:rsidR="009E4AE9">
        <w:rPr>
          <w:rFonts w:ascii="Rockwell" w:hAnsi="Rockwell"/>
          <w:sz w:val="26"/>
          <w:szCs w:val="26"/>
        </w:rPr>
        <w:t xml:space="preserve">Jewish </w:t>
      </w:r>
      <w:r w:rsidR="0085451D">
        <w:rPr>
          <w:rFonts w:ascii="Rockwell" w:hAnsi="Rockwell"/>
          <w:sz w:val="26"/>
          <w:szCs w:val="26"/>
        </w:rPr>
        <w:t>sacrific</w:t>
      </w:r>
      <w:r w:rsidR="00F768B9">
        <w:rPr>
          <w:rFonts w:ascii="Rockwell" w:hAnsi="Rockwell"/>
          <w:sz w:val="26"/>
          <w:szCs w:val="26"/>
        </w:rPr>
        <w:t>e</w:t>
      </w:r>
      <w:r w:rsidR="0085451D">
        <w:rPr>
          <w:rFonts w:ascii="Rockwell" w:hAnsi="Rockwell"/>
          <w:sz w:val="26"/>
          <w:szCs w:val="26"/>
        </w:rPr>
        <w:t xml:space="preserve"> system </w:t>
      </w:r>
      <w:r w:rsidR="009E4AE9">
        <w:rPr>
          <w:rFonts w:ascii="Rockwell" w:hAnsi="Rockwell"/>
          <w:sz w:val="26"/>
          <w:szCs w:val="26"/>
        </w:rPr>
        <w:t>in the Temple</w:t>
      </w:r>
      <w:r w:rsidR="0085451D">
        <w:rPr>
          <w:rFonts w:ascii="Rockwell" w:hAnsi="Rockwell"/>
          <w:sz w:val="26"/>
          <w:szCs w:val="26"/>
        </w:rPr>
        <w:t xml:space="preserve">. </w:t>
      </w:r>
      <w:r w:rsidR="00743F3C">
        <w:rPr>
          <w:rFonts w:ascii="Rockwell" w:hAnsi="Rockwell"/>
          <w:sz w:val="26"/>
          <w:szCs w:val="26"/>
        </w:rPr>
        <w:t xml:space="preserve">In the opening Chapter, the author declared </w:t>
      </w:r>
      <w:r w:rsidR="00433DA9">
        <w:rPr>
          <w:rFonts w:ascii="Rockwell" w:hAnsi="Rockwell"/>
          <w:sz w:val="26"/>
          <w:szCs w:val="26"/>
        </w:rPr>
        <w:t xml:space="preserve">Jesus </w:t>
      </w:r>
      <w:r w:rsidR="00743F3C">
        <w:rPr>
          <w:rFonts w:ascii="Rockwell" w:hAnsi="Rockwell"/>
          <w:sz w:val="26"/>
          <w:szCs w:val="26"/>
        </w:rPr>
        <w:t>a</w:t>
      </w:r>
      <w:r w:rsidR="00433DA9">
        <w:rPr>
          <w:rFonts w:ascii="Rockwell" w:hAnsi="Rockwell"/>
          <w:sz w:val="26"/>
          <w:szCs w:val="26"/>
        </w:rPr>
        <w:t xml:space="preserve">s God, </w:t>
      </w:r>
      <w:r w:rsidR="00085F33">
        <w:rPr>
          <w:rFonts w:ascii="Rockwell" w:hAnsi="Rockwell"/>
          <w:sz w:val="26"/>
          <w:szCs w:val="26"/>
        </w:rPr>
        <w:t xml:space="preserve">the radiance of God’s glory and the exact representation of his being (Heb. 1:3). </w:t>
      </w:r>
    </w:p>
    <w:p w14:paraId="5A218A59" w14:textId="77777777" w:rsidR="002568F5" w:rsidRDefault="002568F5" w:rsidP="00F768B9">
      <w:pPr>
        <w:ind w:firstLine="720"/>
        <w:jc w:val="left"/>
        <w:rPr>
          <w:rFonts w:ascii="Rockwell" w:hAnsi="Rockwell"/>
          <w:sz w:val="26"/>
          <w:szCs w:val="26"/>
        </w:rPr>
      </w:pPr>
    </w:p>
    <w:p w14:paraId="3DE017B1" w14:textId="1BD48521" w:rsidR="00F768B9" w:rsidRDefault="00F768B9" w:rsidP="00F768B9">
      <w:pPr>
        <w:ind w:firstLine="720"/>
        <w:jc w:val="left"/>
        <w:rPr>
          <w:rFonts w:ascii="Rockwell" w:hAnsi="Rockwell"/>
          <w:sz w:val="26"/>
          <w:szCs w:val="26"/>
        </w:rPr>
      </w:pPr>
      <w:r>
        <w:rPr>
          <w:rFonts w:ascii="Rockwell" w:hAnsi="Rockwell"/>
          <w:sz w:val="26"/>
          <w:szCs w:val="26"/>
        </w:rPr>
        <w:t>This morning, we will explore the</w:t>
      </w:r>
      <w:r w:rsidR="00743F3C">
        <w:rPr>
          <w:rFonts w:ascii="Rockwell" w:hAnsi="Rockwell"/>
          <w:sz w:val="26"/>
          <w:szCs w:val="26"/>
        </w:rPr>
        <w:t xml:space="preserve"> </w:t>
      </w:r>
      <w:r w:rsidR="00584B18">
        <w:rPr>
          <w:rFonts w:ascii="Rockwell" w:hAnsi="Rockwell"/>
          <w:sz w:val="26"/>
          <w:szCs w:val="26"/>
        </w:rPr>
        <w:t>concluding chapter</w:t>
      </w:r>
      <w:r>
        <w:rPr>
          <w:rFonts w:ascii="Rockwell" w:hAnsi="Rockwell"/>
          <w:sz w:val="26"/>
          <w:szCs w:val="26"/>
        </w:rPr>
        <w:t xml:space="preserve">. As the author concludes his letter, he utters practical instructions for living out our faith in a world that often challenges our </w:t>
      </w:r>
      <w:r w:rsidR="00C47877">
        <w:rPr>
          <w:rFonts w:ascii="Rockwell" w:hAnsi="Rockwell"/>
          <w:sz w:val="26"/>
          <w:szCs w:val="26"/>
        </w:rPr>
        <w:t>beliefs</w:t>
      </w:r>
      <w:r>
        <w:rPr>
          <w:rFonts w:ascii="Rockwell" w:hAnsi="Rockwell"/>
          <w:sz w:val="26"/>
          <w:szCs w:val="26"/>
        </w:rPr>
        <w:t>. Th</w:t>
      </w:r>
      <w:r w:rsidR="0080749E">
        <w:rPr>
          <w:rFonts w:ascii="Rockwell" w:hAnsi="Rockwell"/>
          <w:sz w:val="26"/>
          <w:szCs w:val="26"/>
        </w:rPr>
        <w:t xml:space="preserve">e </w:t>
      </w:r>
      <w:r>
        <w:rPr>
          <w:rFonts w:ascii="Rockwell" w:hAnsi="Rockwell"/>
          <w:sz w:val="26"/>
          <w:szCs w:val="26"/>
        </w:rPr>
        <w:t xml:space="preserve">guidance </w:t>
      </w:r>
      <w:r w:rsidR="0080749E">
        <w:rPr>
          <w:rFonts w:ascii="Rockwell" w:hAnsi="Rockwell"/>
          <w:sz w:val="26"/>
          <w:szCs w:val="26"/>
        </w:rPr>
        <w:t xml:space="preserve">includes </w:t>
      </w:r>
      <w:r>
        <w:rPr>
          <w:rFonts w:ascii="Rockwell" w:hAnsi="Rockwell"/>
          <w:sz w:val="26"/>
          <w:szCs w:val="26"/>
        </w:rPr>
        <w:t xml:space="preserve">brotherly love, sexual purity, contentment, unwavering faith, and the </w:t>
      </w:r>
      <w:r w:rsidR="002909EB">
        <w:rPr>
          <w:rFonts w:ascii="Rockwell" w:hAnsi="Rockwell"/>
          <w:sz w:val="26"/>
          <w:szCs w:val="26"/>
        </w:rPr>
        <w:t>vital importance</w:t>
      </w:r>
      <w:r>
        <w:rPr>
          <w:rFonts w:ascii="Rockwell" w:hAnsi="Rockwell"/>
          <w:sz w:val="26"/>
          <w:szCs w:val="26"/>
        </w:rPr>
        <w:t xml:space="preserve"> of Christ in our lives. </w:t>
      </w:r>
      <w:r w:rsidR="004B1CB1">
        <w:rPr>
          <w:rFonts w:ascii="Rockwell" w:hAnsi="Rockwell"/>
          <w:sz w:val="26"/>
          <w:szCs w:val="26"/>
        </w:rPr>
        <w:t xml:space="preserve">These are priceless spiritual </w:t>
      </w:r>
      <w:r w:rsidR="0017697E">
        <w:rPr>
          <w:rFonts w:ascii="Rockwell" w:hAnsi="Rockwell"/>
          <w:sz w:val="26"/>
          <w:szCs w:val="26"/>
        </w:rPr>
        <w:t>wisdom</w:t>
      </w:r>
      <w:r w:rsidR="00584B18">
        <w:rPr>
          <w:rFonts w:ascii="Rockwell" w:hAnsi="Rockwell"/>
          <w:sz w:val="26"/>
          <w:szCs w:val="26"/>
        </w:rPr>
        <w:t xml:space="preserve"> for us even today</w:t>
      </w:r>
      <w:r w:rsidR="0017697E">
        <w:rPr>
          <w:rFonts w:ascii="Rockwell" w:hAnsi="Rockwell"/>
          <w:sz w:val="26"/>
          <w:szCs w:val="26"/>
        </w:rPr>
        <w:t xml:space="preserve">. </w:t>
      </w:r>
      <w:r>
        <w:rPr>
          <w:rFonts w:ascii="Rockwell" w:hAnsi="Rockwell"/>
          <w:sz w:val="26"/>
          <w:szCs w:val="26"/>
        </w:rPr>
        <w:t>This morning, let us explore these</w:t>
      </w:r>
      <w:r w:rsidR="004B1CB1">
        <w:rPr>
          <w:rFonts w:ascii="Rockwell" w:hAnsi="Rockwell"/>
          <w:sz w:val="26"/>
          <w:szCs w:val="26"/>
        </w:rPr>
        <w:t xml:space="preserve"> </w:t>
      </w:r>
      <w:r>
        <w:rPr>
          <w:rFonts w:ascii="Rockwell" w:hAnsi="Rockwell"/>
          <w:sz w:val="26"/>
          <w:szCs w:val="26"/>
        </w:rPr>
        <w:t xml:space="preserve">truths and learn how to apply them </w:t>
      </w:r>
      <w:r w:rsidR="000B0FB2">
        <w:rPr>
          <w:rFonts w:ascii="Rockwell" w:hAnsi="Rockwell"/>
          <w:sz w:val="26"/>
          <w:szCs w:val="26"/>
        </w:rPr>
        <w:t xml:space="preserve">in our </w:t>
      </w:r>
      <w:r w:rsidR="00C47877">
        <w:rPr>
          <w:rFonts w:ascii="Rockwell" w:hAnsi="Rockwell"/>
          <w:sz w:val="26"/>
          <w:szCs w:val="26"/>
        </w:rPr>
        <w:t>daily</w:t>
      </w:r>
      <w:r w:rsidR="000B0FB2">
        <w:rPr>
          <w:rFonts w:ascii="Rockwell" w:hAnsi="Rockwell"/>
          <w:sz w:val="26"/>
          <w:szCs w:val="26"/>
        </w:rPr>
        <w:t xml:space="preserve"> lives</w:t>
      </w:r>
      <w:r>
        <w:rPr>
          <w:rFonts w:ascii="Rockwell" w:hAnsi="Rockwell"/>
          <w:sz w:val="26"/>
          <w:szCs w:val="26"/>
        </w:rPr>
        <w:t>. For our better understanding, I divided it into</w:t>
      </w:r>
      <w:r w:rsidR="000C4113">
        <w:rPr>
          <w:rFonts w:ascii="Rockwell" w:hAnsi="Rockwell"/>
          <w:sz w:val="26"/>
          <w:szCs w:val="26"/>
        </w:rPr>
        <w:t xml:space="preserve"> four</w:t>
      </w:r>
      <w:r w:rsidR="00D13F58">
        <w:rPr>
          <w:rFonts w:ascii="Rockwell" w:hAnsi="Rockwell"/>
          <w:sz w:val="26"/>
          <w:szCs w:val="26"/>
        </w:rPr>
        <w:t xml:space="preserve"> </w:t>
      </w:r>
      <w:r>
        <w:rPr>
          <w:rFonts w:ascii="Rockwell" w:hAnsi="Rockwell"/>
          <w:sz w:val="26"/>
          <w:szCs w:val="26"/>
        </w:rPr>
        <w:t>small</w:t>
      </w:r>
      <w:r w:rsidR="004B1CB1">
        <w:rPr>
          <w:rFonts w:ascii="Rockwell" w:hAnsi="Rockwell"/>
          <w:sz w:val="26"/>
          <w:szCs w:val="26"/>
        </w:rPr>
        <w:t xml:space="preserve"> subdivisions</w:t>
      </w:r>
      <w:r w:rsidR="00584B18">
        <w:rPr>
          <w:rFonts w:ascii="Rockwell" w:hAnsi="Rockwell"/>
          <w:sz w:val="26"/>
          <w:szCs w:val="26"/>
        </w:rPr>
        <w:t xml:space="preserve">: </w:t>
      </w:r>
      <w:r w:rsidR="00584B18" w:rsidRPr="00F45B5C">
        <w:rPr>
          <w:rFonts w:ascii="Rockwell" w:hAnsi="Rockwell"/>
          <w:i/>
          <w:iCs/>
          <w:sz w:val="26"/>
          <w:szCs w:val="26"/>
          <w:u w:val="single"/>
        </w:rPr>
        <w:t>1) brotherly love and hospitality, 2) sexual purity and contentment, 3) Christ</w:t>
      </w:r>
      <w:r w:rsidR="002A7530">
        <w:rPr>
          <w:rFonts w:ascii="Rockwell" w:hAnsi="Rockwell"/>
          <w:i/>
          <w:iCs/>
          <w:sz w:val="26"/>
          <w:szCs w:val="26"/>
          <w:u w:val="single"/>
        </w:rPr>
        <w:t>,</w:t>
      </w:r>
      <w:r w:rsidR="00584B18" w:rsidRPr="00F45B5C">
        <w:rPr>
          <w:rFonts w:ascii="Rockwell" w:hAnsi="Rockwell"/>
          <w:i/>
          <w:iCs/>
          <w:sz w:val="26"/>
          <w:szCs w:val="26"/>
          <w:u w:val="single"/>
        </w:rPr>
        <w:t xml:space="preserve"> the firm foundation, </w:t>
      </w:r>
      <w:r w:rsidR="00F45B5C" w:rsidRPr="00F45B5C">
        <w:rPr>
          <w:rFonts w:ascii="Rockwell" w:hAnsi="Rockwell"/>
          <w:i/>
          <w:iCs/>
          <w:sz w:val="26"/>
          <w:szCs w:val="26"/>
          <w:u w:val="single"/>
        </w:rPr>
        <w:t xml:space="preserve">and </w:t>
      </w:r>
      <w:r w:rsidR="00584B18" w:rsidRPr="00F45B5C">
        <w:rPr>
          <w:rFonts w:ascii="Rockwell" w:hAnsi="Rockwell"/>
          <w:i/>
          <w:iCs/>
          <w:sz w:val="26"/>
          <w:szCs w:val="26"/>
          <w:u w:val="single"/>
        </w:rPr>
        <w:t>4) the sacrifices of praise and good works.</w:t>
      </w:r>
      <w:r w:rsidR="00584B18">
        <w:rPr>
          <w:rFonts w:ascii="Rockwell" w:hAnsi="Rockwell"/>
          <w:sz w:val="26"/>
          <w:szCs w:val="26"/>
        </w:rPr>
        <w:t xml:space="preserve"> </w:t>
      </w:r>
    </w:p>
    <w:p w14:paraId="057809DF" w14:textId="77777777" w:rsidR="00F768B9" w:rsidRDefault="00F768B9" w:rsidP="00F768B9">
      <w:pPr>
        <w:ind w:firstLine="720"/>
        <w:jc w:val="left"/>
        <w:rPr>
          <w:rFonts w:ascii="Rockwell" w:hAnsi="Rockwell"/>
          <w:sz w:val="26"/>
          <w:szCs w:val="26"/>
        </w:rPr>
      </w:pPr>
    </w:p>
    <w:p w14:paraId="4F3D39DC" w14:textId="6CC0EE9A" w:rsidR="005D7394" w:rsidRDefault="00F768B9" w:rsidP="00F768B9">
      <w:pPr>
        <w:ind w:firstLine="720"/>
        <w:jc w:val="left"/>
        <w:rPr>
          <w:rFonts w:ascii="Rockwell" w:hAnsi="Rockwell"/>
          <w:sz w:val="26"/>
          <w:szCs w:val="26"/>
        </w:rPr>
      </w:pPr>
      <w:r w:rsidRPr="00F768B9">
        <w:rPr>
          <w:rFonts w:ascii="Rockwell" w:hAnsi="Rockwell"/>
          <w:b/>
          <w:bCs/>
          <w:sz w:val="26"/>
          <w:szCs w:val="26"/>
          <w:u w:val="single"/>
        </w:rPr>
        <w:t>First, brotherly love and hospitality</w:t>
      </w:r>
      <w:r w:rsidR="00C47877">
        <w:rPr>
          <w:rFonts w:ascii="Rockwell" w:hAnsi="Rockwell"/>
          <w:b/>
          <w:bCs/>
          <w:sz w:val="26"/>
          <w:szCs w:val="26"/>
          <w:u w:val="single"/>
        </w:rPr>
        <w:t>.</w:t>
      </w:r>
      <w:r w:rsidRPr="00F768B9">
        <w:rPr>
          <w:rFonts w:ascii="Rockwell" w:hAnsi="Rockwell"/>
          <w:b/>
          <w:bCs/>
          <w:sz w:val="26"/>
          <w:szCs w:val="26"/>
          <w:u w:val="single"/>
        </w:rPr>
        <w:t xml:space="preserve"> (1-3)</w:t>
      </w:r>
      <w:r w:rsidR="00827F69">
        <w:rPr>
          <w:rFonts w:ascii="Rockwell" w:hAnsi="Rockwell"/>
          <w:sz w:val="26"/>
          <w:szCs w:val="26"/>
        </w:rPr>
        <w:t xml:space="preserve"> Look at verses 1-3. </w:t>
      </w:r>
      <w:r w:rsidR="00827F69" w:rsidRPr="00827F69">
        <w:rPr>
          <w:rFonts w:ascii="Rockwell" w:hAnsi="Rockwell"/>
          <w:sz w:val="26"/>
          <w:szCs w:val="26"/>
          <w:u w:val="single"/>
        </w:rPr>
        <w:t xml:space="preserve">“Keep on loving one another as brothers and </w:t>
      </w:r>
      <w:r w:rsidR="00C47877">
        <w:rPr>
          <w:rFonts w:ascii="Rockwell" w:hAnsi="Rockwell"/>
          <w:sz w:val="26"/>
          <w:szCs w:val="26"/>
          <w:u w:val="single"/>
        </w:rPr>
        <w:t>sisters</w:t>
      </w:r>
      <w:r w:rsidR="00827F69" w:rsidRPr="00827F69">
        <w:rPr>
          <w:rFonts w:ascii="Rockwell" w:hAnsi="Rockwell"/>
          <w:sz w:val="26"/>
          <w:szCs w:val="26"/>
          <w:u w:val="single"/>
        </w:rPr>
        <w:t xml:space="preserve">. Do not forget to show hospitality to strangers, for by </w:t>
      </w:r>
      <w:r w:rsidR="00C47877">
        <w:rPr>
          <w:rFonts w:ascii="Rockwell" w:hAnsi="Rockwell"/>
          <w:sz w:val="26"/>
          <w:szCs w:val="26"/>
          <w:u w:val="single"/>
        </w:rPr>
        <w:t xml:space="preserve">so </w:t>
      </w:r>
      <w:r w:rsidR="00827F69" w:rsidRPr="00827F69">
        <w:rPr>
          <w:rFonts w:ascii="Rockwell" w:hAnsi="Rockwell"/>
          <w:sz w:val="26"/>
          <w:szCs w:val="26"/>
          <w:u w:val="single"/>
        </w:rPr>
        <w:t>doing</w:t>
      </w:r>
      <w:r w:rsidR="00C47877">
        <w:rPr>
          <w:rFonts w:ascii="Rockwell" w:hAnsi="Rockwell"/>
          <w:sz w:val="26"/>
          <w:szCs w:val="26"/>
          <w:u w:val="single"/>
        </w:rPr>
        <w:t>,</w:t>
      </w:r>
      <w:r w:rsidR="00827F69" w:rsidRPr="00827F69">
        <w:rPr>
          <w:rFonts w:ascii="Rockwell" w:hAnsi="Rockwell"/>
          <w:sz w:val="26"/>
          <w:szCs w:val="26"/>
          <w:u w:val="single"/>
        </w:rPr>
        <w:t xml:space="preserve"> some people have shown hospitality to angels without knowing it. Continue to remember those who in prison as if you were together with them in prison, and those who are mistreated as if you yourselves were suffering.”</w:t>
      </w:r>
      <w:r w:rsidR="00827F69">
        <w:rPr>
          <w:rFonts w:ascii="Rockwell" w:hAnsi="Rockwell"/>
          <w:sz w:val="26"/>
          <w:szCs w:val="26"/>
        </w:rPr>
        <w:t xml:space="preserve"> The author begins the </w:t>
      </w:r>
      <w:r w:rsidR="002909EB">
        <w:rPr>
          <w:rFonts w:ascii="Rockwell" w:hAnsi="Rockwell"/>
          <w:sz w:val="26"/>
          <w:szCs w:val="26"/>
        </w:rPr>
        <w:t>concluding chapter</w:t>
      </w:r>
      <w:r w:rsidR="00827F69">
        <w:rPr>
          <w:rFonts w:ascii="Rockwell" w:hAnsi="Rockwell"/>
          <w:sz w:val="26"/>
          <w:szCs w:val="26"/>
        </w:rPr>
        <w:t xml:space="preserve"> by exploring the importance of showing love and kindness within the Christian community. </w:t>
      </w:r>
      <w:r w:rsidR="005D7394">
        <w:rPr>
          <w:rFonts w:ascii="Rockwell" w:hAnsi="Rockwell"/>
          <w:sz w:val="26"/>
          <w:szCs w:val="26"/>
        </w:rPr>
        <w:t xml:space="preserve">It </w:t>
      </w:r>
      <w:r w:rsidR="004B1CB1">
        <w:rPr>
          <w:rFonts w:ascii="Rockwell" w:hAnsi="Rockwell"/>
          <w:sz w:val="26"/>
          <w:szCs w:val="26"/>
        </w:rPr>
        <w:t>reveals</w:t>
      </w:r>
      <w:r w:rsidR="005D7394">
        <w:rPr>
          <w:rFonts w:ascii="Rockwell" w:hAnsi="Rockwell"/>
          <w:sz w:val="26"/>
          <w:szCs w:val="26"/>
        </w:rPr>
        <w:t xml:space="preserve"> that Christianity is not a mere set of religious doctrines. </w:t>
      </w:r>
      <w:r w:rsidR="005D7394">
        <w:rPr>
          <w:rFonts w:ascii="Rockwell" w:hAnsi="Rockwell"/>
          <w:sz w:val="26"/>
          <w:szCs w:val="26"/>
        </w:rPr>
        <w:lastRenderedPageBreak/>
        <w:t xml:space="preserve">It’s about relationships – a relationship with God through Christ Jesus and </w:t>
      </w:r>
      <w:r w:rsidR="00C47877">
        <w:rPr>
          <w:rFonts w:ascii="Rockwell" w:hAnsi="Rockwell"/>
          <w:sz w:val="26"/>
          <w:szCs w:val="26"/>
        </w:rPr>
        <w:t xml:space="preserve">a </w:t>
      </w:r>
      <w:r w:rsidR="005D7394">
        <w:rPr>
          <w:rFonts w:ascii="Rockwell" w:hAnsi="Rockwell"/>
          <w:sz w:val="26"/>
          <w:szCs w:val="26"/>
        </w:rPr>
        <w:t>relationship with others.</w:t>
      </w:r>
    </w:p>
    <w:p w14:paraId="3CA7AE39" w14:textId="77777777" w:rsidR="005D7394" w:rsidRDefault="005D7394" w:rsidP="00F768B9">
      <w:pPr>
        <w:ind w:firstLine="720"/>
        <w:jc w:val="left"/>
        <w:rPr>
          <w:rFonts w:ascii="Rockwell" w:hAnsi="Rockwell"/>
          <w:sz w:val="26"/>
          <w:szCs w:val="26"/>
        </w:rPr>
      </w:pPr>
    </w:p>
    <w:p w14:paraId="3FAEF7DE" w14:textId="00DAAF17" w:rsidR="00744D16" w:rsidRDefault="004B1CB1" w:rsidP="00F768B9">
      <w:pPr>
        <w:ind w:firstLine="720"/>
        <w:jc w:val="left"/>
        <w:rPr>
          <w:rFonts w:ascii="Rockwell" w:hAnsi="Rockwell"/>
          <w:sz w:val="26"/>
          <w:szCs w:val="26"/>
        </w:rPr>
      </w:pPr>
      <w:r>
        <w:rPr>
          <w:rFonts w:ascii="Rockwell" w:hAnsi="Rockwell"/>
          <w:sz w:val="26"/>
          <w:szCs w:val="26"/>
        </w:rPr>
        <w:t>Particularly, t</w:t>
      </w:r>
      <w:r w:rsidR="005D7394">
        <w:rPr>
          <w:rFonts w:ascii="Rockwell" w:hAnsi="Rockwell"/>
          <w:sz w:val="26"/>
          <w:szCs w:val="26"/>
        </w:rPr>
        <w:t xml:space="preserve">he phrase </w:t>
      </w:r>
      <w:r w:rsidR="005D7394" w:rsidRPr="005D7394">
        <w:rPr>
          <w:rFonts w:ascii="Rockwell" w:hAnsi="Rockwell"/>
          <w:sz w:val="26"/>
          <w:szCs w:val="26"/>
          <w:u w:val="single"/>
        </w:rPr>
        <w:t>“Keep on loving one another as brothers and sisters</w:t>
      </w:r>
      <w:r w:rsidR="005D7394">
        <w:rPr>
          <w:rFonts w:ascii="Rockwell" w:hAnsi="Rockwell"/>
          <w:sz w:val="26"/>
          <w:szCs w:val="26"/>
          <w:u w:val="single"/>
        </w:rPr>
        <w:t xml:space="preserve">” </w:t>
      </w:r>
      <w:r w:rsidR="005D7394" w:rsidRPr="005D7394">
        <w:rPr>
          <w:rFonts w:ascii="Rockwell" w:hAnsi="Rockwell"/>
          <w:sz w:val="26"/>
          <w:szCs w:val="26"/>
        </w:rPr>
        <w:t>reminds us of Jesus’ command</w:t>
      </w:r>
      <w:r w:rsidR="005D7394">
        <w:rPr>
          <w:rFonts w:ascii="Rockwell" w:hAnsi="Rockwell"/>
          <w:sz w:val="26"/>
          <w:szCs w:val="26"/>
        </w:rPr>
        <w:t xml:space="preserve"> in John 13:34 and 35, </w:t>
      </w:r>
      <w:r w:rsidR="005D7394" w:rsidRPr="005D7394">
        <w:rPr>
          <w:rFonts w:ascii="Rockwell" w:hAnsi="Rockwell"/>
          <w:sz w:val="26"/>
          <w:szCs w:val="26"/>
          <w:u w:val="single"/>
        </w:rPr>
        <w:t>“A new command I give you: Love one another. As I have loved you, so you must love one another. By this</w:t>
      </w:r>
      <w:r w:rsidR="00C47877">
        <w:rPr>
          <w:rFonts w:ascii="Rockwell" w:hAnsi="Rockwell"/>
          <w:sz w:val="26"/>
          <w:szCs w:val="26"/>
          <w:u w:val="single"/>
        </w:rPr>
        <w:t>,</w:t>
      </w:r>
      <w:r w:rsidR="005D7394" w:rsidRPr="005D7394">
        <w:rPr>
          <w:rFonts w:ascii="Rockwell" w:hAnsi="Rockwell"/>
          <w:sz w:val="26"/>
          <w:szCs w:val="26"/>
          <w:u w:val="single"/>
        </w:rPr>
        <w:t xml:space="preserve"> everyone will know that you are my disciples if you love one another.”</w:t>
      </w:r>
      <w:r>
        <w:rPr>
          <w:rFonts w:ascii="Rockwell" w:hAnsi="Rockwell"/>
          <w:sz w:val="26"/>
          <w:szCs w:val="26"/>
        </w:rPr>
        <w:t xml:space="preserve"> </w:t>
      </w:r>
      <w:r w:rsidR="00C47877" w:rsidRPr="00C47877">
        <w:rPr>
          <w:rFonts w:ascii="Rockwell" w:hAnsi="Rockwell"/>
          <w:sz w:val="26"/>
          <w:szCs w:val="26"/>
        </w:rPr>
        <w:t>As God’s beloved children, we should continue loving</w:t>
      </w:r>
      <w:r w:rsidR="008D0537">
        <w:rPr>
          <w:rFonts w:ascii="Rockwell" w:hAnsi="Rockwell"/>
          <w:sz w:val="26"/>
          <w:szCs w:val="26"/>
        </w:rPr>
        <w:t xml:space="preserve"> our brothers and sisters. However, </w:t>
      </w:r>
      <w:r w:rsidR="00C47877">
        <w:rPr>
          <w:rFonts w:ascii="Rockwell" w:hAnsi="Rockwell"/>
          <w:sz w:val="26"/>
          <w:szCs w:val="26"/>
        </w:rPr>
        <w:t>our love can become</w:t>
      </w:r>
      <w:r w:rsidR="00442E4C">
        <w:rPr>
          <w:rFonts w:ascii="Rockwell" w:hAnsi="Rockwell"/>
          <w:sz w:val="26"/>
          <w:szCs w:val="26"/>
        </w:rPr>
        <w:t xml:space="preserve"> cold. Some people are hurt in a church and </w:t>
      </w:r>
      <w:r w:rsidR="00C47877">
        <w:rPr>
          <w:rFonts w:ascii="Rockwell" w:hAnsi="Rockwell"/>
          <w:sz w:val="26"/>
          <w:szCs w:val="26"/>
        </w:rPr>
        <w:t>avoid</w:t>
      </w:r>
      <w:r w:rsidR="00442E4C">
        <w:rPr>
          <w:rFonts w:ascii="Rockwell" w:hAnsi="Rockwell"/>
          <w:sz w:val="26"/>
          <w:szCs w:val="26"/>
        </w:rPr>
        <w:t xml:space="preserve"> </w:t>
      </w:r>
      <w:r w:rsidR="00C47877">
        <w:rPr>
          <w:rFonts w:ascii="Rockwell" w:hAnsi="Rockwell"/>
          <w:sz w:val="26"/>
          <w:szCs w:val="26"/>
        </w:rPr>
        <w:t xml:space="preserve">close relationships that might cause </w:t>
      </w:r>
      <w:r w:rsidR="00442E4C">
        <w:rPr>
          <w:rFonts w:ascii="Rockwell" w:hAnsi="Rockwell"/>
          <w:sz w:val="26"/>
          <w:szCs w:val="26"/>
        </w:rPr>
        <w:t xml:space="preserve">pain. To keep on loving one another is not easy. We need to resolve grievances among spiritual family members through forgiveness, as Jesus taught in the Lord’s Prayer, </w:t>
      </w:r>
      <w:r w:rsidR="00442E4C" w:rsidRPr="00442E4C">
        <w:rPr>
          <w:rFonts w:ascii="Rockwell" w:hAnsi="Rockwell"/>
          <w:sz w:val="26"/>
          <w:szCs w:val="26"/>
          <w:u w:val="single"/>
        </w:rPr>
        <w:t>“Forgive us our debts, as we also have forgiven our debtors.”</w:t>
      </w:r>
      <w:r w:rsidR="00442E4C">
        <w:rPr>
          <w:rFonts w:ascii="Rockwell" w:hAnsi="Rockwell"/>
          <w:sz w:val="26"/>
          <w:szCs w:val="26"/>
        </w:rPr>
        <w:t xml:space="preserve"> </w:t>
      </w:r>
    </w:p>
    <w:p w14:paraId="5AA78134" w14:textId="77777777" w:rsidR="00DC231B" w:rsidRDefault="00DC231B" w:rsidP="00F768B9">
      <w:pPr>
        <w:ind w:firstLine="720"/>
        <w:jc w:val="left"/>
        <w:rPr>
          <w:rFonts w:ascii="Rockwell" w:hAnsi="Rockwell"/>
          <w:sz w:val="26"/>
          <w:szCs w:val="26"/>
        </w:rPr>
      </w:pPr>
    </w:p>
    <w:p w14:paraId="0BB93DF6" w14:textId="0628B079" w:rsidR="00027BA2" w:rsidRDefault="00DC231B" w:rsidP="00F768B9">
      <w:pPr>
        <w:ind w:firstLine="720"/>
        <w:jc w:val="left"/>
        <w:rPr>
          <w:rFonts w:ascii="Rockwell" w:hAnsi="Rockwell"/>
          <w:sz w:val="26"/>
          <w:szCs w:val="26"/>
        </w:rPr>
      </w:pPr>
      <w:r>
        <w:rPr>
          <w:rFonts w:ascii="Rockwell" w:hAnsi="Rockwell"/>
          <w:sz w:val="26"/>
          <w:szCs w:val="26"/>
        </w:rPr>
        <w:t xml:space="preserve">Next, we are encouraged to extend our love beyond </w:t>
      </w:r>
      <w:r w:rsidR="00C47877">
        <w:rPr>
          <w:rFonts w:ascii="Rockwell" w:hAnsi="Rockwell"/>
          <w:sz w:val="26"/>
          <w:szCs w:val="26"/>
        </w:rPr>
        <w:t xml:space="preserve">the </w:t>
      </w:r>
      <w:r>
        <w:rPr>
          <w:rFonts w:ascii="Rockwell" w:hAnsi="Rockwell"/>
          <w:sz w:val="26"/>
          <w:szCs w:val="26"/>
        </w:rPr>
        <w:t xml:space="preserve">Christian circle.  Verse 2 reads, </w:t>
      </w:r>
      <w:r w:rsidRPr="00DC231B">
        <w:rPr>
          <w:rFonts w:ascii="Rockwell" w:hAnsi="Rockwell"/>
          <w:sz w:val="26"/>
          <w:szCs w:val="26"/>
          <w:u w:val="single"/>
        </w:rPr>
        <w:t>“Do not forget to show hospitality to strangers, for by so doing</w:t>
      </w:r>
      <w:r w:rsidR="00C47877">
        <w:rPr>
          <w:rFonts w:ascii="Rockwell" w:hAnsi="Rockwell"/>
          <w:sz w:val="26"/>
          <w:szCs w:val="26"/>
          <w:u w:val="single"/>
        </w:rPr>
        <w:t>,</w:t>
      </w:r>
      <w:r w:rsidRPr="00DC231B">
        <w:rPr>
          <w:rFonts w:ascii="Rockwell" w:hAnsi="Rockwell"/>
          <w:sz w:val="26"/>
          <w:szCs w:val="26"/>
          <w:u w:val="single"/>
        </w:rPr>
        <w:t xml:space="preserve"> some people have shown hospitality to angels without knowing it.”</w:t>
      </w:r>
      <w:r>
        <w:rPr>
          <w:rFonts w:ascii="Rockwell" w:hAnsi="Rockwell"/>
          <w:sz w:val="26"/>
          <w:szCs w:val="26"/>
        </w:rPr>
        <w:t xml:space="preserve"> We consider ourselves hospitable if we invite our friends </w:t>
      </w:r>
      <w:r w:rsidR="00C47877">
        <w:rPr>
          <w:rFonts w:ascii="Rockwell" w:hAnsi="Rockwell"/>
          <w:sz w:val="26"/>
          <w:szCs w:val="26"/>
        </w:rPr>
        <w:t xml:space="preserve">for a meal or take them </w:t>
      </w:r>
      <w:r>
        <w:rPr>
          <w:rFonts w:ascii="Rockwell" w:hAnsi="Rockwell"/>
          <w:sz w:val="26"/>
          <w:szCs w:val="26"/>
        </w:rPr>
        <w:t xml:space="preserve">to a nice restaurant. </w:t>
      </w:r>
      <w:r w:rsidR="001E5266">
        <w:rPr>
          <w:rFonts w:ascii="Rockwell" w:hAnsi="Rockwell"/>
          <w:sz w:val="26"/>
          <w:szCs w:val="26"/>
        </w:rPr>
        <w:t xml:space="preserve">It’s </w:t>
      </w:r>
      <w:r w:rsidR="00FB1803">
        <w:rPr>
          <w:rFonts w:ascii="Rockwell" w:hAnsi="Rockwell"/>
          <w:sz w:val="26"/>
          <w:szCs w:val="26"/>
        </w:rPr>
        <w:t>lovely</w:t>
      </w:r>
      <w:r w:rsidR="001E5266">
        <w:rPr>
          <w:rFonts w:ascii="Rockwell" w:hAnsi="Rockwell"/>
          <w:sz w:val="26"/>
          <w:szCs w:val="26"/>
        </w:rPr>
        <w:t xml:space="preserve"> to encourage one another in love. </w:t>
      </w:r>
      <w:r>
        <w:rPr>
          <w:rFonts w:ascii="Rockwell" w:hAnsi="Rockwell"/>
          <w:sz w:val="26"/>
          <w:szCs w:val="26"/>
        </w:rPr>
        <w:t xml:space="preserve">But we are encouraged to extend </w:t>
      </w:r>
      <w:r w:rsidR="00C47877">
        <w:rPr>
          <w:rFonts w:ascii="Rockwell" w:hAnsi="Rockwell"/>
          <w:sz w:val="26"/>
          <w:szCs w:val="26"/>
        </w:rPr>
        <w:t>our</w:t>
      </w:r>
      <w:r>
        <w:rPr>
          <w:rFonts w:ascii="Rockwell" w:hAnsi="Rockwell"/>
          <w:sz w:val="26"/>
          <w:szCs w:val="26"/>
        </w:rPr>
        <w:t xml:space="preserve"> love beyond our Christian friends</w:t>
      </w:r>
      <w:r w:rsidR="001942DB">
        <w:rPr>
          <w:rFonts w:ascii="Rockwell" w:hAnsi="Rockwell"/>
          <w:sz w:val="26"/>
          <w:szCs w:val="26"/>
        </w:rPr>
        <w:t>.</w:t>
      </w:r>
      <w:r w:rsidR="00AD7427">
        <w:rPr>
          <w:rFonts w:ascii="Rockwell" w:hAnsi="Rockwell"/>
          <w:sz w:val="26"/>
          <w:szCs w:val="26"/>
        </w:rPr>
        <w:t xml:space="preserve"> We should not forget to show hospitality to strangers. </w:t>
      </w:r>
      <w:r w:rsidR="001942DB">
        <w:rPr>
          <w:rFonts w:ascii="Rockwell" w:hAnsi="Rockwell"/>
          <w:sz w:val="26"/>
          <w:szCs w:val="26"/>
        </w:rPr>
        <w:t xml:space="preserve"> </w:t>
      </w:r>
    </w:p>
    <w:p w14:paraId="540222DE" w14:textId="77777777" w:rsidR="00027BA2" w:rsidRDefault="00027BA2" w:rsidP="00F768B9">
      <w:pPr>
        <w:ind w:firstLine="720"/>
        <w:jc w:val="left"/>
        <w:rPr>
          <w:rFonts w:ascii="Rockwell" w:hAnsi="Rockwell"/>
          <w:sz w:val="26"/>
          <w:szCs w:val="26"/>
        </w:rPr>
      </w:pPr>
    </w:p>
    <w:p w14:paraId="5DDBE321" w14:textId="77777777" w:rsidR="00C02FE9" w:rsidRDefault="00AD7427" w:rsidP="00C02FE9">
      <w:pPr>
        <w:ind w:firstLine="720"/>
        <w:jc w:val="left"/>
        <w:rPr>
          <w:rFonts w:ascii="Rockwell" w:hAnsi="Rockwell"/>
          <w:sz w:val="26"/>
          <w:szCs w:val="26"/>
        </w:rPr>
      </w:pPr>
      <w:r>
        <w:rPr>
          <w:rFonts w:ascii="Rockwell" w:hAnsi="Rockwell"/>
          <w:sz w:val="26"/>
          <w:szCs w:val="26"/>
        </w:rPr>
        <w:t>T</w:t>
      </w:r>
      <w:r w:rsidR="001942DB">
        <w:rPr>
          <w:rFonts w:ascii="Rockwell" w:hAnsi="Rockwell"/>
          <w:sz w:val="26"/>
          <w:szCs w:val="26"/>
        </w:rPr>
        <w:t>he Greek word for “</w:t>
      </w:r>
      <w:r w:rsidR="001942DB" w:rsidRPr="00DC231B">
        <w:rPr>
          <w:rFonts w:ascii="Rockwell" w:hAnsi="Rockwell"/>
          <w:b/>
          <w:bCs/>
          <w:sz w:val="26"/>
          <w:szCs w:val="26"/>
          <w:u w:val="single"/>
        </w:rPr>
        <w:t>Hospitality</w:t>
      </w:r>
      <w:r>
        <w:rPr>
          <w:rFonts w:ascii="Rockwell" w:hAnsi="Rockwell"/>
          <w:b/>
          <w:bCs/>
          <w:sz w:val="26"/>
          <w:szCs w:val="26"/>
          <w:u w:val="single"/>
        </w:rPr>
        <w:t>” is “</w:t>
      </w:r>
      <w:r w:rsidR="001942DB">
        <w:rPr>
          <w:rFonts w:ascii="Rockwell" w:hAnsi="Rockwell"/>
          <w:b/>
          <w:bCs/>
          <w:sz w:val="26"/>
          <w:szCs w:val="26"/>
          <w:u w:val="single"/>
        </w:rPr>
        <w:t>Philoxenia</w:t>
      </w:r>
      <w:r>
        <w:rPr>
          <w:rFonts w:ascii="Rockwell" w:hAnsi="Rockwell"/>
          <w:b/>
          <w:bCs/>
          <w:sz w:val="26"/>
          <w:szCs w:val="26"/>
          <w:u w:val="single"/>
        </w:rPr>
        <w:t>,</w:t>
      </w:r>
      <w:r>
        <w:rPr>
          <w:rFonts w:ascii="Rockwell" w:hAnsi="Rockwell"/>
          <w:sz w:val="26"/>
          <w:szCs w:val="26"/>
        </w:rPr>
        <w:t xml:space="preserve">” which is </w:t>
      </w:r>
      <w:r w:rsidR="001942DB">
        <w:rPr>
          <w:rFonts w:ascii="Rockwell" w:hAnsi="Rockwell"/>
          <w:sz w:val="26"/>
          <w:szCs w:val="26"/>
        </w:rPr>
        <w:t xml:space="preserve">a compound word from </w:t>
      </w:r>
      <w:r w:rsidR="001942DB" w:rsidRPr="00DC231B">
        <w:rPr>
          <w:rFonts w:ascii="Rockwell" w:hAnsi="Rockwell"/>
          <w:i/>
          <w:iCs/>
          <w:sz w:val="26"/>
          <w:szCs w:val="26"/>
          <w:u w:val="single"/>
        </w:rPr>
        <w:t>“Philo (love)”</w:t>
      </w:r>
      <w:r w:rsidR="001942DB">
        <w:rPr>
          <w:rFonts w:ascii="Rockwell" w:hAnsi="Rockwell"/>
          <w:sz w:val="26"/>
          <w:szCs w:val="26"/>
        </w:rPr>
        <w:t xml:space="preserve"> + </w:t>
      </w:r>
      <w:r w:rsidR="001942DB" w:rsidRPr="00DC231B">
        <w:rPr>
          <w:rFonts w:ascii="Rockwell" w:hAnsi="Rockwell"/>
          <w:i/>
          <w:iCs/>
          <w:sz w:val="26"/>
          <w:szCs w:val="26"/>
          <w:u w:val="single"/>
        </w:rPr>
        <w:t>“</w:t>
      </w:r>
      <w:proofErr w:type="spellStart"/>
      <w:r w:rsidR="001942DB" w:rsidRPr="00DC231B">
        <w:rPr>
          <w:rFonts w:ascii="Rockwell" w:hAnsi="Rockwell"/>
          <w:i/>
          <w:iCs/>
          <w:sz w:val="26"/>
          <w:szCs w:val="26"/>
          <w:u w:val="single"/>
        </w:rPr>
        <w:t>Xenos</w:t>
      </w:r>
      <w:proofErr w:type="spellEnd"/>
      <w:r w:rsidR="001942DB" w:rsidRPr="00DC231B">
        <w:rPr>
          <w:rFonts w:ascii="Rockwell" w:hAnsi="Rockwell"/>
          <w:i/>
          <w:iCs/>
          <w:sz w:val="26"/>
          <w:szCs w:val="26"/>
          <w:u w:val="single"/>
        </w:rPr>
        <w:t xml:space="preserve"> (stranger).</w:t>
      </w:r>
      <w:r w:rsidR="001942DB">
        <w:rPr>
          <w:rFonts w:ascii="Rockwell" w:hAnsi="Rockwell"/>
          <w:i/>
          <w:iCs/>
          <w:sz w:val="26"/>
          <w:szCs w:val="26"/>
          <w:u w:val="single"/>
        </w:rPr>
        <w:t>”</w:t>
      </w:r>
      <w:r w:rsidR="001942DB">
        <w:rPr>
          <w:rFonts w:ascii="Rockwell" w:hAnsi="Rockwell"/>
          <w:sz w:val="26"/>
          <w:szCs w:val="26"/>
        </w:rPr>
        <w:t xml:space="preserve"> It means </w:t>
      </w:r>
      <w:r w:rsidR="001942DB" w:rsidRPr="001942DB">
        <w:rPr>
          <w:rFonts w:ascii="Rockwell" w:hAnsi="Rockwell"/>
          <w:sz w:val="26"/>
          <w:szCs w:val="26"/>
          <w:u w:val="single"/>
        </w:rPr>
        <w:t>“love stranger</w:t>
      </w:r>
      <w:r w:rsidR="001942DB">
        <w:rPr>
          <w:rFonts w:ascii="Rockwell" w:hAnsi="Rockwell"/>
          <w:sz w:val="26"/>
          <w:szCs w:val="26"/>
        </w:rPr>
        <w:t xml:space="preserve">” or </w:t>
      </w:r>
      <w:r w:rsidR="001942DB" w:rsidRPr="001942DB">
        <w:rPr>
          <w:rFonts w:ascii="Rockwell" w:hAnsi="Rockwell"/>
          <w:sz w:val="26"/>
          <w:szCs w:val="26"/>
          <w:u w:val="single"/>
        </w:rPr>
        <w:t>“entertain stranger.”</w:t>
      </w:r>
      <w:r w:rsidR="001942DB">
        <w:rPr>
          <w:rFonts w:ascii="Rockwell" w:hAnsi="Rockwell"/>
          <w:sz w:val="26"/>
          <w:szCs w:val="26"/>
        </w:rPr>
        <w:t xml:space="preserve"> Hospitality to strangers has a deep value in the Scriptures. </w:t>
      </w:r>
      <w:r w:rsidR="007C5052">
        <w:rPr>
          <w:rFonts w:ascii="Rockwell" w:hAnsi="Rockwell"/>
          <w:sz w:val="26"/>
          <w:szCs w:val="26"/>
        </w:rPr>
        <w:t>For example, w</w:t>
      </w:r>
      <w:r w:rsidR="001942DB">
        <w:rPr>
          <w:rFonts w:ascii="Rockwell" w:hAnsi="Rockwell"/>
          <w:sz w:val="26"/>
          <w:szCs w:val="26"/>
        </w:rPr>
        <w:t xml:space="preserve">hen </w:t>
      </w:r>
      <w:r w:rsidR="00C47877">
        <w:rPr>
          <w:rFonts w:ascii="Rockwell" w:hAnsi="Rockwell"/>
          <w:sz w:val="26"/>
          <w:szCs w:val="26"/>
        </w:rPr>
        <w:t>three strangers visited Abraham</w:t>
      </w:r>
      <w:r w:rsidR="001942DB">
        <w:rPr>
          <w:rFonts w:ascii="Rockwell" w:hAnsi="Rockwell"/>
          <w:sz w:val="26"/>
          <w:szCs w:val="26"/>
        </w:rPr>
        <w:t xml:space="preserve">, he </w:t>
      </w:r>
      <w:r w:rsidR="007C5052">
        <w:rPr>
          <w:rFonts w:ascii="Rockwell" w:hAnsi="Rockwell"/>
          <w:sz w:val="26"/>
          <w:szCs w:val="26"/>
        </w:rPr>
        <w:t xml:space="preserve">welcomed </w:t>
      </w:r>
      <w:r w:rsidR="001942DB">
        <w:rPr>
          <w:rFonts w:ascii="Rockwell" w:hAnsi="Rockwell"/>
          <w:sz w:val="26"/>
          <w:szCs w:val="26"/>
        </w:rPr>
        <w:t xml:space="preserve">them to stay at his house and served them </w:t>
      </w:r>
      <w:r w:rsidR="00C47877">
        <w:rPr>
          <w:rFonts w:ascii="Rockwell" w:hAnsi="Rockwell"/>
          <w:sz w:val="26"/>
          <w:szCs w:val="26"/>
        </w:rPr>
        <w:t>the choicest meals (Gen. 18). Later,</w:t>
      </w:r>
      <w:r w:rsidR="001942DB">
        <w:rPr>
          <w:rFonts w:ascii="Rockwell" w:hAnsi="Rockwell"/>
          <w:sz w:val="26"/>
          <w:szCs w:val="26"/>
        </w:rPr>
        <w:t xml:space="preserve"> he </w:t>
      </w:r>
      <w:r w:rsidR="00C47877">
        <w:rPr>
          <w:rFonts w:ascii="Rockwell" w:hAnsi="Rockwell"/>
          <w:sz w:val="26"/>
          <w:szCs w:val="26"/>
        </w:rPr>
        <w:t>discovered</w:t>
      </w:r>
      <w:r w:rsidR="001942DB">
        <w:rPr>
          <w:rFonts w:ascii="Rockwell" w:hAnsi="Rockwell"/>
          <w:sz w:val="26"/>
          <w:szCs w:val="26"/>
        </w:rPr>
        <w:t xml:space="preserve"> that </w:t>
      </w:r>
      <w:r w:rsidR="00A058D6">
        <w:rPr>
          <w:rFonts w:ascii="Rockwell" w:hAnsi="Rockwell"/>
          <w:sz w:val="26"/>
          <w:szCs w:val="26"/>
        </w:rPr>
        <w:t>the three strangers included the Lord himself and two angels.</w:t>
      </w:r>
      <w:r w:rsidR="00AC3E95">
        <w:rPr>
          <w:rFonts w:ascii="Rockwell" w:hAnsi="Rockwell"/>
          <w:sz w:val="26"/>
          <w:szCs w:val="26"/>
        </w:rPr>
        <w:t xml:space="preserve"> </w:t>
      </w:r>
    </w:p>
    <w:p w14:paraId="798BB5FD" w14:textId="77777777" w:rsidR="00C02FE9" w:rsidRDefault="00C02FE9" w:rsidP="00C02FE9">
      <w:pPr>
        <w:ind w:firstLine="720"/>
        <w:jc w:val="left"/>
        <w:rPr>
          <w:rFonts w:ascii="Rockwell" w:hAnsi="Rockwell"/>
          <w:sz w:val="26"/>
          <w:szCs w:val="26"/>
        </w:rPr>
      </w:pPr>
    </w:p>
    <w:p w14:paraId="4F3BED80" w14:textId="636FF0F2" w:rsidR="001942DB" w:rsidRDefault="00AC3E95" w:rsidP="00C02FE9">
      <w:pPr>
        <w:ind w:firstLine="720"/>
        <w:jc w:val="left"/>
        <w:rPr>
          <w:rFonts w:ascii="Rockwell" w:hAnsi="Rockwell"/>
          <w:sz w:val="26"/>
          <w:szCs w:val="26"/>
        </w:rPr>
      </w:pPr>
      <w:r>
        <w:rPr>
          <w:rFonts w:ascii="Rockwell" w:hAnsi="Rockwell"/>
          <w:sz w:val="26"/>
          <w:szCs w:val="26"/>
        </w:rPr>
        <w:t>We surely want to imitate Abraham’s example of showing hospitality</w:t>
      </w:r>
      <w:r w:rsidR="007C12FB">
        <w:rPr>
          <w:rFonts w:ascii="Rockwell" w:hAnsi="Rockwell"/>
          <w:sz w:val="26"/>
          <w:szCs w:val="26"/>
        </w:rPr>
        <w:t xml:space="preserve"> to strangers</w:t>
      </w:r>
      <w:r>
        <w:rPr>
          <w:rFonts w:ascii="Rockwell" w:hAnsi="Rockwell"/>
          <w:sz w:val="26"/>
          <w:szCs w:val="26"/>
        </w:rPr>
        <w:t xml:space="preserve">. </w:t>
      </w:r>
      <w:r w:rsidR="007C5052">
        <w:rPr>
          <w:rFonts w:ascii="Rockwell" w:hAnsi="Rockwell"/>
          <w:sz w:val="26"/>
          <w:szCs w:val="26"/>
        </w:rPr>
        <w:t xml:space="preserve">But practically, is it possible to show hospitality to strangers, </w:t>
      </w:r>
      <w:r w:rsidR="00C47877">
        <w:rPr>
          <w:rFonts w:ascii="Rockwell" w:hAnsi="Rockwell"/>
          <w:sz w:val="26"/>
          <w:szCs w:val="26"/>
        </w:rPr>
        <w:t>as</w:t>
      </w:r>
      <w:r w:rsidR="007C5052">
        <w:rPr>
          <w:rFonts w:ascii="Rockwell" w:hAnsi="Rockwell"/>
          <w:sz w:val="26"/>
          <w:szCs w:val="26"/>
        </w:rPr>
        <w:t xml:space="preserve"> Abraham did? In our culture, visiting someone without permission is considered </w:t>
      </w:r>
      <w:r w:rsidR="00C47877">
        <w:rPr>
          <w:rFonts w:ascii="Rockwell" w:hAnsi="Rockwell"/>
          <w:sz w:val="26"/>
          <w:szCs w:val="26"/>
        </w:rPr>
        <w:t>impolite</w:t>
      </w:r>
      <w:r w:rsidR="007C5052">
        <w:rPr>
          <w:rFonts w:ascii="Rockwell" w:hAnsi="Rockwell"/>
          <w:sz w:val="26"/>
          <w:szCs w:val="26"/>
        </w:rPr>
        <w:t xml:space="preserve">. </w:t>
      </w:r>
      <w:r>
        <w:rPr>
          <w:rFonts w:ascii="Rockwell" w:hAnsi="Rockwell"/>
          <w:sz w:val="26"/>
          <w:szCs w:val="26"/>
        </w:rPr>
        <w:t xml:space="preserve">At the same time, we don’t want to be too generous because our hospitality can be taken advantage of. </w:t>
      </w:r>
      <w:r w:rsidR="00645727">
        <w:rPr>
          <w:rFonts w:ascii="Rockwell" w:hAnsi="Rockwell"/>
          <w:sz w:val="26"/>
          <w:szCs w:val="26"/>
        </w:rPr>
        <w:t>W</w:t>
      </w:r>
      <w:r w:rsidR="0031082C">
        <w:rPr>
          <w:rFonts w:ascii="Rockwell" w:hAnsi="Rockwell"/>
          <w:sz w:val="26"/>
          <w:szCs w:val="26"/>
        </w:rPr>
        <w:t xml:space="preserve">e surely need </w:t>
      </w:r>
      <w:r w:rsidR="00855273">
        <w:rPr>
          <w:rFonts w:ascii="Rockwell" w:hAnsi="Rockwell"/>
          <w:sz w:val="26"/>
          <w:szCs w:val="26"/>
        </w:rPr>
        <w:t>genuine concern for people in general and proper</w:t>
      </w:r>
      <w:r w:rsidR="007C5052">
        <w:rPr>
          <w:rFonts w:ascii="Rockwell" w:hAnsi="Rockwell"/>
          <w:sz w:val="26"/>
          <w:szCs w:val="26"/>
        </w:rPr>
        <w:t xml:space="preserve"> </w:t>
      </w:r>
      <w:r w:rsidR="0031082C">
        <w:rPr>
          <w:rFonts w:ascii="Rockwell" w:hAnsi="Rockwell"/>
          <w:sz w:val="26"/>
          <w:szCs w:val="26"/>
        </w:rPr>
        <w:t xml:space="preserve">guidelines </w:t>
      </w:r>
      <w:r w:rsidR="00C47877">
        <w:rPr>
          <w:rFonts w:ascii="Rockwell" w:hAnsi="Rockwell"/>
          <w:sz w:val="26"/>
          <w:szCs w:val="26"/>
        </w:rPr>
        <w:t>for</w:t>
      </w:r>
      <w:r w:rsidR="0031082C">
        <w:rPr>
          <w:rFonts w:ascii="Rockwell" w:hAnsi="Rockwell"/>
          <w:sz w:val="26"/>
          <w:szCs w:val="26"/>
        </w:rPr>
        <w:t xml:space="preserve"> </w:t>
      </w:r>
      <w:r w:rsidR="00645727">
        <w:rPr>
          <w:rFonts w:ascii="Rockwell" w:hAnsi="Rockwell"/>
          <w:sz w:val="26"/>
          <w:szCs w:val="26"/>
        </w:rPr>
        <w:t xml:space="preserve">showing </w:t>
      </w:r>
      <w:r w:rsidR="0031082C">
        <w:rPr>
          <w:rFonts w:ascii="Rockwell" w:hAnsi="Rockwell"/>
          <w:sz w:val="26"/>
          <w:szCs w:val="26"/>
        </w:rPr>
        <w:t xml:space="preserve">hospitality to </w:t>
      </w:r>
      <w:r w:rsidR="007C5052">
        <w:rPr>
          <w:rFonts w:ascii="Rockwell" w:hAnsi="Rockwell"/>
          <w:sz w:val="26"/>
          <w:szCs w:val="26"/>
        </w:rPr>
        <w:t xml:space="preserve">unexpected guests. </w:t>
      </w:r>
    </w:p>
    <w:p w14:paraId="0E6FDF7F" w14:textId="77777777" w:rsidR="007C5052" w:rsidRDefault="007C5052" w:rsidP="007C5052">
      <w:pPr>
        <w:jc w:val="left"/>
        <w:rPr>
          <w:rFonts w:ascii="Rockwell" w:hAnsi="Rockwell"/>
          <w:sz w:val="26"/>
          <w:szCs w:val="26"/>
        </w:rPr>
      </w:pPr>
    </w:p>
    <w:p w14:paraId="7AA6F60A" w14:textId="25F7BE6F" w:rsidR="007C5052" w:rsidRDefault="007C5052" w:rsidP="007C5052">
      <w:pPr>
        <w:jc w:val="left"/>
        <w:rPr>
          <w:rFonts w:ascii="Rockwell" w:hAnsi="Rockwell"/>
          <w:sz w:val="26"/>
          <w:szCs w:val="26"/>
        </w:rPr>
      </w:pPr>
      <w:r>
        <w:rPr>
          <w:rFonts w:ascii="Rockwell" w:hAnsi="Rockwell"/>
          <w:sz w:val="26"/>
          <w:szCs w:val="26"/>
        </w:rPr>
        <w:lastRenderedPageBreak/>
        <w:tab/>
      </w:r>
      <w:r w:rsidR="00457931">
        <w:rPr>
          <w:rFonts w:ascii="Rockwell" w:hAnsi="Rockwell"/>
          <w:sz w:val="26"/>
          <w:szCs w:val="26"/>
        </w:rPr>
        <w:t xml:space="preserve">Verse 3 states, </w:t>
      </w:r>
      <w:r w:rsidR="00457931" w:rsidRPr="00457931">
        <w:rPr>
          <w:rFonts w:ascii="Rockwell" w:hAnsi="Rockwell"/>
          <w:sz w:val="26"/>
          <w:szCs w:val="26"/>
          <w:u w:val="single"/>
        </w:rPr>
        <w:t>“Continue to remember those in prison as if you were together with them in prison, and those who are mistreated as if you yourselves were suffering”</w:t>
      </w:r>
      <w:r w:rsidR="00457931">
        <w:rPr>
          <w:rFonts w:ascii="Rockwell" w:hAnsi="Rockwell"/>
          <w:sz w:val="26"/>
          <w:szCs w:val="26"/>
        </w:rPr>
        <w:t xml:space="preserve"> This verse teaches us that we, as Christians, should have solidarity with those who are mistreated unfairly and suffer even if </w:t>
      </w:r>
      <w:r w:rsidR="00BB2E0D">
        <w:rPr>
          <w:rFonts w:ascii="Rockwell" w:hAnsi="Rockwell"/>
          <w:sz w:val="26"/>
          <w:szCs w:val="26"/>
        </w:rPr>
        <w:t xml:space="preserve">it’s their fault. </w:t>
      </w:r>
      <w:r w:rsidR="00767257">
        <w:rPr>
          <w:rFonts w:ascii="Rockwell" w:hAnsi="Rockwell"/>
          <w:sz w:val="26"/>
          <w:szCs w:val="26"/>
        </w:rPr>
        <w:t>There</w:t>
      </w:r>
      <w:r w:rsidR="00BB2E0D">
        <w:rPr>
          <w:rFonts w:ascii="Rockwell" w:hAnsi="Rockwell"/>
          <w:sz w:val="26"/>
          <w:szCs w:val="26"/>
        </w:rPr>
        <w:t xml:space="preserve"> is no limit to loving others. </w:t>
      </w:r>
      <w:r w:rsidR="00767257">
        <w:rPr>
          <w:rFonts w:ascii="Rockwell" w:hAnsi="Rockwell"/>
          <w:sz w:val="26"/>
          <w:szCs w:val="26"/>
        </w:rPr>
        <w:t>God loves us</w:t>
      </w:r>
      <w:r w:rsidR="00BB2E0D">
        <w:rPr>
          <w:rFonts w:ascii="Rockwell" w:hAnsi="Rockwell"/>
          <w:sz w:val="26"/>
          <w:szCs w:val="26"/>
        </w:rPr>
        <w:t xml:space="preserve"> unconditionally so that we may also love others. God is love. </w:t>
      </w:r>
      <w:r w:rsidR="00101354">
        <w:rPr>
          <w:rFonts w:ascii="Rockwell" w:hAnsi="Rockwell"/>
          <w:sz w:val="26"/>
          <w:szCs w:val="26"/>
        </w:rPr>
        <w:t xml:space="preserve">When we say, </w:t>
      </w:r>
      <w:r w:rsidR="00101354" w:rsidRPr="004B1CB1">
        <w:rPr>
          <w:rFonts w:ascii="Rockwell" w:hAnsi="Rockwell"/>
          <w:i/>
          <w:iCs/>
          <w:sz w:val="26"/>
          <w:szCs w:val="26"/>
          <w:u w:val="single"/>
        </w:rPr>
        <w:t xml:space="preserve">“God is love,” </w:t>
      </w:r>
      <w:r w:rsidR="00101354">
        <w:rPr>
          <w:rFonts w:ascii="Rockwell" w:hAnsi="Rockwell"/>
          <w:sz w:val="26"/>
          <w:szCs w:val="26"/>
        </w:rPr>
        <w:t xml:space="preserve">it means that God is the infinite energy of love. He never stops loving us, his children. So, he sent his one and only Son to demonstrate his love for us. </w:t>
      </w:r>
      <w:r w:rsidR="00BB2E0D">
        <w:rPr>
          <w:rFonts w:ascii="Rockwell" w:hAnsi="Rockwell"/>
          <w:sz w:val="26"/>
          <w:szCs w:val="26"/>
        </w:rPr>
        <w:t>So</w:t>
      </w:r>
      <w:r w:rsidR="00C47877" w:rsidRPr="00C47877">
        <w:rPr>
          <w:rFonts w:ascii="Rockwell" w:hAnsi="Rockwell"/>
          <w:sz w:val="26"/>
          <w:szCs w:val="26"/>
        </w:rPr>
        <w:t xml:space="preserve">, as God’s children, we should love all people, especially those </w:t>
      </w:r>
      <w:r w:rsidR="00BB2E0D">
        <w:rPr>
          <w:rFonts w:ascii="Rockwell" w:hAnsi="Rockwell"/>
          <w:sz w:val="26"/>
          <w:szCs w:val="26"/>
        </w:rPr>
        <w:t xml:space="preserve">in need. </w:t>
      </w:r>
    </w:p>
    <w:p w14:paraId="7CCFE906" w14:textId="77777777" w:rsidR="00BB2E0D" w:rsidRDefault="00BB2E0D" w:rsidP="007C5052">
      <w:pPr>
        <w:jc w:val="left"/>
        <w:rPr>
          <w:rFonts w:ascii="Rockwell" w:hAnsi="Rockwell"/>
          <w:sz w:val="26"/>
          <w:szCs w:val="26"/>
        </w:rPr>
      </w:pPr>
    </w:p>
    <w:p w14:paraId="53BA49EB" w14:textId="0BE0714C" w:rsidR="00BB2E0D" w:rsidRDefault="00BB2E0D" w:rsidP="007C5052">
      <w:pPr>
        <w:jc w:val="left"/>
        <w:rPr>
          <w:rFonts w:ascii="Rockwell" w:hAnsi="Rockwell"/>
          <w:sz w:val="26"/>
          <w:szCs w:val="26"/>
        </w:rPr>
      </w:pPr>
      <w:r>
        <w:rPr>
          <w:rFonts w:ascii="Rockwell" w:hAnsi="Rockwell"/>
          <w:sz w:val="26"/>
          <w:szCs w:val="26"/>
        </w:rPr>
        <w:tab/>
      </w:r>
      <w:r w:rsidRPr="00BB2E0D">
        <w:rPr>
          <w:rFonts w:ascii="Rockwell" w:hAnsi="Rockwell"/>
          <w:b/>
          <w:bCs/>
          <w:sz w:val="26"/>
          <w:szCs w:val="26"/>
          <w:u w:val="single"/>
        </w:rPr>
        <w:t>Second, Sexual purity and contentment (4-6).</w:t>
      </w:r>
      <w:r>
        <w:rPr>
          <w:rFonts w:ascii="Rockwell" w:hAnsi="Rockwell"/>
          <w:sz w:val="26"/>
          <w:szCs w:val="26"/>
        </w:rPr>
        <w:t xml:space="preserve"> Read verse 4. </w:t>
      </w:r>
      <w:r w:rsidRPr="00BB2E0D">
        <w:rPr>
          <w:rFonts w:ascii="Rockwell" w:hAnsi="Rockwell"/>
          <w:sz w:val="26"/>
          <w:szCs w:val="26"/>
          <w:u w:val="single"/>
        </w:rPr>
        <w:t>“Marriage should be honored by all, and the marriage bed kept pure, for God will judge the adulterer and all the sexually immoral.”</w:t>
      </w:r>
      <w:r>
        <w:rPr>
          <w:rFonts w:ascii="Rockwell" w:hAnsi="Rockwell"/>
          <w:sz w:val="26"/>
          <w:szCs w:val="26"/>
        </w:rPr>
        <w:t xml:space="preserve"> This verse emphasizes the importance of sexual purity, w</w:t>
      </w:r>
      <w:r w:rsidR="00404E29">
        <w:rPr>
          <w:rFonts w:ascii="Rockwell" w:hAnsi="Rockwell"/>
          <w:sz w:val="26"/>
          <w:szCs w:val="26"/>
        </w:rPr>
        <w:t xml:space="preserve">hether married or unmarried. Why is sexual purity so important? Can we be spiritually pure while sexually impure? No. Sexual purity is related to our spiritual purity. The Apostle Paul said in 1 Corinthians 6:18-20, </w:t>
      </w:r>
      <w:r w:rsidR="00404E29" w:rsidRPr="00404E29">
        <w:rPr>
          <w:rFonts w:ascii="Rockwell" w:hAnsi="Rockwell"/>
          <w:sz w:val="26"/>
          <w:szCs w:val="26"/>
          <w:u w:val="single"/>
        </w:rPr>
        <w:t>“Flee from sexual immorality. All other sins a person commits are outside the body, but whoever sins sexually, sins against their own body. Do you not know that your bodies are temples of the Holy Spirit, who is in you, whom you have received from God? You are not your own; you were bought at a price. Therefore, honor God with your bodies.”</w:t>
      </w:r>
      <w:r w:rsidR="00404E29">
        <w:rPr>
          <w:rFonts w:ascii="Rockwell" w:hAnsi="Rockwell"/>
          <w:sz w:val="26"/>
          <w:szCs w:val="26"/>
        </w:rPr>
        <w:t xml:space="preserve">  </w:t>
      </w:r>
    </w:p>
    <w:p w14:paraId="5ACF1DF3" w14:textId="77777777" w:rsidR="00404E29" w:rsidRDefault="00404E29" w:rsidP="007C5052">
      <w:pPr>
        <w:jc w:val="left"/>
        <w:rPr>
          <w:rFonts w:ascii="Rockwell" w:hAnsi="Rockwell"/>
          <w:sz w:val="26"/>
          <w:szCs w:val="26"/>
        </w:rPr>
      </w:pPr>
    </w:p>
    <w:p w14:paraId="4ADD1706" w14:textId="05C9D0F1" w:rsidR="00F75A96" w:rsidRDefault="00404E29" w:rsidP="007C5052">
      <w:pPr>
        <w:jc w:val="left"/>
        <w:rPr>
          <w:rFonts w:ascii="Rockwell" w:hAnsi="Rockwell"/>
          <w:sz w:val="26"/>
          <w:szCs w:val="26"/>
        </w:rPr>
      </w:pPr>
      <w:r>
        <w:rPr>
          <w:rFonts w:ascii="Rockwell" w:hAnsi="Rockwell"/>
          <w:sz w:val="26"/>
          <w:szCs w:val="26"/>
        </w:rPr>
        <w:tab/>
        <w:t>Look at verse 5</w:t>
      </w:r>
      <w:r w:rsidR="00F75A96">
        <w:rPr>
          <w:rFonts w:ascii="Rockwell" w:hAnsi="Rockwell"/>
          <w:sz w:val="26"/>
          <w:szCs w:val="26"/>
        </w:rPr>
        <w:t>a</w:t>
      </w:r>
      <w:r>
        <w:rPr>
          <w:rFonts w:ascii="Rockwell" w:hAnsi="Rockwell"/>
          <w:sz w:val="26"/>
          <w:szCs w:val="26"/>
        </w:rPr>
        <w:t xml:space="preserve">. </w:t>
      </w:r>
      <w:r w:rsidRPr="00AD192C">
        <w:rPr>
          <w:rFonts w:ascii="Rockwell" w:hAnsi="Rockwell"/>
          <w:sz w:val="26"/>
          <w:szCs w:val="26"/>
          <w:u w:val="single"/>
        </w:rPr>
        <w:t>“Keep your lives free from the love of money</w:t>
      </w:r>
      <w:r w:rsidR="00F75A96">
        <w:rPr>
          <w:rFonts w:ascii="Rockwell" w:hAnsi="Rockwell"/>
          <w:sz w:val="26"/>
          <w:szCs w:val="26"/>
          <w:u w:val="single"/>
        </w:rPr>
        <w:t>.”</w:t>
      </w:r>
      <w:r w:rsidR="00F75A96">
        <w:rPr>
          <w:rFonts w:ascii="Rockwell" w:hAnsi="Rockwell"/>
          <w:sz w:val="26"/>
          <w:szCs w:val="26"/>
        </w:rPr>
        <w:t xml:space="preserve"> Here, </w:t>
      </w:r>
      <w:r w:rsidR="00AD192C">
        <w:rPr>
          <w:rFonts w:ascii="Rockwell" w:hAnsi="Rockwell"/>
          <w:sz w:val="26"/>
          <w:szCs w:val="26"/>
        </w:rPr>
        <w:t xml:space="preserve">we are warned against the love of money. Of course, money itself is not evil, but the love of money is the root of all kinds of evil (1 Tim. 6:10). </w:t>
      </w:r>
      <w:r w:rsidR="00757185">
        <w:rPr>
          <w:rFonts w:ascii="Rockwell" w:hAnsi="Rockwell"/>
          <w:sz w:val="26"/>
          <w:szCs w:val="26"/>
        </w:rPr>
        <w:t>I</w:t>
      </w:r>
      <w:r w:rsidR="00AD192C">
        <w:rPr>
          <w:rFonts w:ascii="Rockwell" w:hAnsi="Rockwell"/>
          <w:sz w:val="26"/>
          <w:szCs w:val="26"/>
        </w:rPr>
        <w:t>n America and many parts of the world, greed is encouraged</w:t>
      </w:r>
      <w:r w:rsidR="00C47877">
        <w:rPr>
          <w:rFonts w:ascii="Rockwell" w:hAnsi="Rockwell"/>
          <w:sz w:val="26"/>
          <w:szCs w:val="26"/>
        </w:rPr>
        <w:t>,</w:t>
      </w:r>
      <w:r w:rsidR="009F09F9">
        <w:rPr>
          <w:rFonts w:ascii="Rockwell" w:hAnsi="Rockwell"/>
          <w:sz w:val="26"/>
          <w:szCs w:val="26"/>
        </w:rPr>
        <w:t xml:space="preserve"> and </w:t>
      </w:r>
      <w:r w:rsidR="00767257">
        <w:rPr>
          <w:rFonts w:ascii="Rockwell" w:hAnsi="Rockwell"/>
          <w:sz w:val="26"/>
          <w:szCs w:val="26"/>
        </w:rPr>
        <w:t>everyone</w:t>
      </w:r>
      <w:r w:rsidR="009F09F9">
        <w:rPr>
          <w:rFonts w:ascii="Rockwell" w:hAnsi="Rockwell"/>
          <w:sz w:val="26"/>
          <w:szCs w:val="26"/>
        </w:rPr>
        <w:t xml:space="preserve"> wants to be rich. People are afraid of material poverty. </w:t>
      </w:r>
      <w:r w:rsidR="00180B16">
        <w:rPr>
          <w:rFonts w:ascii="Rockwell" w:hAnsi="Rockwell"/>
          <w:sz w:val="26"/>
          <w:szCs w:val="26"/>
        </w:rPr>
        <w:t>T</w:t>
      </w:r>
      <w:r w:rsidR="00EB38EF">
        <w:rPr>
          <w:rFonts w:ascii="Rockwell" w:hAnsi="Rockwell"/>
          <w:sz w:val="26"/>
          <w:szCs w:val="26"/>
        </w:rPr>
        <w:t>hey sa</w:t>
      </w:r>
      <w:r w:rsidR="00180B16">
        <w:rPr>
          <w:rFonts w:ascii="Rockwell" w:hAnsi="Rockwell"/>
          <w:sz w:val="26"/>
          <w:szCs w:val="26"/>
        </w:rPr>
        <w:t>y</w:t>
      </w:r>
      <w:r w:rsidR="00EB38EF">
        <w:rPr>
          <w:rFonts w:ascii="Rockwell" w:hAnsi="Rockwell"/>
          <w:sz w:val="26"/>
          <w:szCs w:val="26"/>
        </w:rPr>
        <w:t xml:space="preserve">, </w:t>
      </w:r>
      <w:r w:rsidR="00EB38EF" w:rsidRPr="00180B16">
        <w:rPr>
          <w:rFonts w:ascii="Rockwell" w:hAnsi="Rockwell"/>
          <w:i/>
          <w:iCs/>
          <w:sz w:val="26"/>
          <w:szCs w:val="26"/>
          <w:u w:val="single"/>
        </w:rPr>
        <w:t>“I don’t want to be poor.”</w:t>
      </w:r>
      <w:r w:rsidR="00EB38EF">
        <w:rPr>
          <w:rFonts w:ascii="Rockwell" w:hAnsi="Rockwell"/>
          <w:sz w:val="26"/>
          <w:szCs w:val="26"/>
        </w:rPr>
        <w:t xml:space="preserve"> </w:t>
      </w:r>
      <w:r w:rsidR="009F09F9">
        <w:rPr>
          <w:rFonts w:ascii="Rockwell" w:hAnsi="Rockwell"/>
          <w:sz w:val="26"/>
          <w:szCs w:val="26"/>
        </w:rPr>
        <w:t>People are brainwashed by materialism</w:t>
      </w:r>
      <w:r w:rsidR="00180B16">
        <w:rPr>
          <w:rFonts w:ascii="Rockwell" w:hAnsi="Rockwell"/>
          <w:sz w:val="26"/>
          <w:szCs w:val="26"/>
        </w:rPr>
        <w:t xml:space="preserve">. </w:t>
      </w:r>
      <w:r w:rsidR="009F09F9">
        <w:rPr>
          <w:rFonts w:ascii="Rockwell" w:hAnsi="Rockwell"/>
          <w:sz w:val="26"/>
          <w:szCs w:val="26"/>
        </w:rPr>
        <w:t xml:space="preserve">Extreme materialism is dangerous. The Bible warns that anyone who wants to be rich </w:t>
      </w:r>
      <w:r w:rsidR="00C47877">
        <w:rPr>
          <w:rFonts w:ascii="Rockwell" w:hAnsi="Rockwell"/>
          <w:sz w:val="26"/>
          <w:szCs w:val="26"/>
        </w:rPr>
        <w:t>falls into temptation, a trap, and</w:t>
      </w:r>
      <w:r w:rsidR="00F75A96">
        <w:rPr>
          <w:rFonts w:ascii="Rockwell" w:hAnsi="Rockwell"/>
          <w:sz w:val="26"/>
          <w:szCs w:val="26"/>
        </w:rPr>
        <w:t xml:space="preserve"> many foolish and harmful desires that plunge people into ruin and destruction. </w:t>
      </w:r>
    </w:p>
    <w:p w14:paraId="36B5EE94" w14:textId="77777777" w:rsidR="0059096B" w:rsidRDefault="0059096B" w:rsidP="007C5052">
      <w:pPr>
        <w:jc w:val="left"/>
        <w:rPr>
          <w:rFonts w:ascii="Rockwell" w:hAnsi="Rockwell"/>
          <w:sz w:val="26"/>
          <w:szCs w:val="26"/>
        </w:rPr>
      </w:pPr>
    </w:p>
    <w:p w14:paraId="77C5DD39" w14:textId="77777777" w:rsidR="00A72D37" w:rsidRDefault="009F09F9" w:rsidP="0093024B">
      <w:pPr>
        <w:ind w:firstLine="720"/>
        <w:jc w:val="left"/>
        <w:rPr>
          <w:rFonts w:ascii="Rockwell" w:hAnsi="Rockwell"/>
          <w:sz w:val="26"/>
          <w:szCs w:val="26"/>
        </w:rPr>
      </w:pPr>
      <w:r>
        <w:rPr>
          <w:rFonts w:ascii="Rockwell" w:hAnsi="Rockwell"/>
          <w:sz w:val="26"/>
          <w:szCs w:val="26"/>
        </w:rPr>
        <w:t xml:space="preserve">How can we overcome greed? </w:t>
      </w:r>
      <w:r w:rsidR="00F75A96">
        <w:rPr>
          <w:rFonts w:ascii="Rockwell" w:hAnsi="Rockwell"/>
          <w:sz w:val="26"/>
          <w:szCs w:val="26"/>
        </w:rPr>
        <w:t>Look at verses 5b and 6. “</w:t>
      </w:r>
      <w:r w:rsidR="00F75A96">
        <w:rPr>
          <w:rFonts w:ascii="Rockwell" w:hAnsi="Rockwell"/>
          <w:sz w:val="26"/>
          <w:szCs w:val="26"/>
          <w:u w:val="single"/>
        </w:rPr>
        <w:t>A</w:t>
      </w:r>
      <w:r w:rsidR="00F75A96" w:rsidRPr="00AD192C">
        <w:rPr>
          <w:rFonts w:ascii="Rockwell" w:hAnsi="Rockwell"/>
          <w:sz w:val="26"/>
          <w:szCs w:val="26"/>
          <w:u w:val="single"/>
        </w:rPr>
        <w:t xml:space="preserve">nd be content with what you have, because God has said, ‘Never will I leave you; never will I forsake you.’ So, we </w:t>
      </w:r>
      <w:r w:rsidR="00C47877">
        <w:rPr>
          <w:rFonts w:ascii="Rockwell" w:hAnsi="Rockwell"/>
          <w:sz w:val="26"/>
          <w:szCs w:val="26"/>
          <w:u w:val="single"/>
        </w:rPr>
        <w:t>confidently say</w:t>
      </w:r>
      <w:r w:rsidR="00F75A96" w:rsidRPr="00AD192C">
        <w:rPr>
          <w:rFonts w:ascii="Rockwell" w:hAnsi="Rockwell"/>
          <w:sz w:val="26"/>
          <w:szCs w:val="26"/>
          <w:u w:val="single"/>
        </w:rPr>
        <w:t>, ‘The Lord is my helper; I will not be afraid. What can mere mortals do to me?’”</w:t>
      </w:r>
      <w:r>
        <w:rPr>
          <w:rFonts w:ascii="Rockwell" w:hAnsi="Rockwell"/>
          <w:sz w:val="26"/>
          <w:szCs w:val="26"/>
        </w:rPr>
        <w:t xml:space="preserve"> According to these verses, there are two ways to overcome greed. First, we need to learn how to be content with what we have.</w:t>
      </w:r>
      <w:r w:rsidR="00F75A96">
        <w:rPr>
          <w:rFonts w:ascii="Rockwell" w:hAnsi="Rockwell"/>
          <w:sz w:val="26"/>
          <w:szCs w:val="26"/>
        </w:rPr>
        <w:t xml:space="preserve"> Most people think that the more money they have, the </w:t>
      </w:r>
      <w:r w:rsidR="00F75A96">
        <w:rPr>
          <w:rFonts w:ascii="Rockwell" w:hAnsi="Rockwell"/>
          <w:sz w:val="26"/>
          <w:szCs w:val="26"/>
        </w:rPr>
        <w:lastRenderedPageBreak/>
        <w:t xml:space="preserve">happier and </w:t>
      </w:r>
      <w:r>
        <w:rPr>
          <w:rFonts w:ascii="Rockwell" w:hAnsi="Rockwell"/>
          <w:sz w:val="26"/>
          <w:szCs w:val="26"/>
        </w:rPr>
        <w:t>more secure</w:t>
      </w:r>
      <w:r w:rsidR="00F75A96">
        <w:rPr>
          <w:rFonts w:ascii="Rockwell" w:hAnsi="Rockwell"/>
          <w:sz w:val="26"/>
          <w:szCs w:val="26"/>
        </w:rPr>
        <w:t xml:space="preserve"> their life can be. But that’s not true. More money doesn’t guarantee happiness and true satisfaction. </w:t>
      </w:r>
      <w:r w:rsidR="00A15A9F">
        <w:rPr>
          <w:rFonts w:ascii="Rockwell" w:hAnsi="Rockwell"/>
          <w:sz w:val="26"/>
          <w:szCs w:val="26"/>
        </w:rPr>
        <w:t>What makes us happy is not more money</w:t>
      </w:r>
      <w:r w:rsidR="0005500D">
        <w:rPr>
          <w:rFonts w:ascii="Rockwell" w:hAnsi="Rockwell"/>
          <w:sz w:val="26"/>
          <w:szCs w:val="26"/>
        </w:rPr>
        <w:t xml:space="preserve">. It’s contentment. </w:t>
      </w:r>
      <w:r w:rsidR="0093024B">
        <w:rPr>
          <w:rFonts w:ascii="Rockwell" w:hAnsi="Rockwell"/>
          <w:sz w:val="26"/>
          <w:szCs w:val="26"/>
        </w:rPr>
        <w:t xml:space="preserve">The opposite of greed is contentment. The Apostle Paul said in Philippians 4:11-13, </w:t>
      </w:r>
      <w:r w:rsidR="0093024B" w:rsidRPr="0093024B">
        <w:rPr>
          <w:rFonts w:ascii="Rockwell" w:hAnsi="Rockwell"/>
          <w:sz w:val="26"/>
          <w:szCs w:val="26"/>
          <w:u w:val="single"/>
        </w:rPr>
        <w:t xml:space="preserve">“I am not saying this because I am in need, for I have learned to be content whatever circumstances. I know what it is to be in need, and I know what it is to have plenty. I have learned the secret of being content in any and every situation, whether </w:t>
      </w:r>
      <w:r w:rsidR="00C47877">
        <w:rPr>
          <w:rFonts w:ascii="Rockwell" w:hAnsi="Rockwell"/>
          <w:sz w:val="26"/>
          <w:szCs w:val="26"/>
          <w:u w:val="single"/>
        </w:rPr>
        <w:t>well-fed</w:t>
      </w:r>
      <w:r w:rsidR="0093024B" w:rsidRPr="0093024B">
        <w:rPr>
          <w:rFonts w:ascii="Rockwell" w:hAnsi="Rockwell"/>
          <w:sz w:val="26"/>
          <w:szCs w:val="26"/>
          <w:u w:val="single"/>
        </w:rPr>
        <w:t xml:space="preserve"> or hungry, whether living in plenty or in want. I can do all this through him who gives me strength.”</w:t>
      </w:r>
      <w:r w:rsidR="0093024B">
        <w:rPr>
          <w:rFonts w:ascii="Rockwell" w:hAnsi="Rockwell"/>
          <w:sz w:val="26"/>
          <w:szCs w:val="26"/>
        </w:rPr>
        <w:t xml:space="preserve"> </w:t>
      </w:r>
    </w:p>
    <w:p w14:paraId="2555EB27" w14:textId="77777777" w:rsidR="00A72D37" w:rsidRDefault="00A72D37" w:rsidP="0093024B">
      <w:pPr>
        <w:ind w:firstLine="720"/>
        <w:jc w:val="left"/>
        <w:rPr>
          <w:rFonts w:ascii="Rockwell" w:hAnsi="Rockwell"/>
          <w:sz w:val="26"/>
          <w:szCs w:val="26"/>
        </w:rPr>
      </w:pPr>
    </w:p>
    <w:p w14:paraId="25E5FBF4" w14:textId="27AC39B3" w:rsidR="00F75A96" w:rsidRDefault="00A72D37" w:rsidP="0093024B">
      <w:pPr>
        <w:ind w:firstLine="720"/>
        <w:jc w:val="left"/>
        <w:rPr>
          <w:rFonts w:ascii="Rockwell" w:hAnsi="Rockwell"/>
          <w:sz w:val="26"/>
          <w:szCs w:val="26"/>
        </w:rPr>
      </w:pPr>
      <w:r>
        <w:rPr>
          <w:rFonts w:ascii="Rockwell" w:hAnsi="Rockwell"/>
          <w:sz w:val="26"/>
          <w:szCs w:val="26"/>
        </w:rPr>
        <w:t>Most of all, we need to seek God, not</w:t>
      </w:r>
      <w:r w:rsidR="0093024B">
        <w:rPr>
          <w:rFonts w:ascii="Rockwell" w:hAnsi="Rockwell"/>
          <w:sz w:val="26"/>
          <w:szCs w:val="26"/>
        </w:rPr>
        <w:t xml:space="preserve"> material wealth, </w:t>
      </w:r>
      <w:r>
        <w:rPr>
          <w:rFonts w:ascii="Rockwell" w:hAnsi="Rockwell"/>
          <w:sz w:val="26"/>
          <w:szCs w:val="26"/>
        </w:rPr>
        <w:t>as the s</w:t>
      </w:r>
      <w:r w:rsidR="0093024B">
        <w:rPr>
          <w:rFonts w:ascii="Rockwell" w:hAnsi="Rockwell"/>
          <w:sz w:val="26"/>
          <w:szCs w:val="26"/>
        </w:rPr>
        <w:t xml:space="preserve">ource of our security and happiness. The author quoted </w:t>
      </w:r>
      <w:r w:rsidR="00C47877" w:rsidRPr="00C47877">
        <w:rPr>
          <w:rFonts w:ascii="Rockwell" w:hAnsi="Rockwell"/>
          <w:sz w:val="26"/>
          <w:szCs w:val="26"/>
        </w:rPr>
        <w:t xml:space="preserve">Deuteronomy 31:6, which states, </w:t>
      </w:r>
      <w:r w:rsidR="00C47877" w:rsidRPr="00C47877">
        <w:rPr>
          <w:rFonts w:ascii="Rockwell" w:hAnsi="Rockwell"/>
          <w:sz w:val="26"/>
          <w:szCs w:val="26"/>
          <w:u w:val="single"/>
        </w:rPr>
        <w:t>“Never will I leave you; never will I forsake you</w:t>
      </w:r>
      <w:r w:rsidR="00C47877">
        <w:rPr>
          <w:rFonts w:ascii="Rockwell" w:hAnsi="Rockwell"/>
          <w:sz w:val="26"/>
          <w:szCs w:val="26"/>
          <w:u w:val="single"/>
        </w:rPr>
        <w:t>,</w:t>
      </w:r>
      <w:r w:rsidR="00C47877" w:rsidRPr="00C47877">
        <w:rPr>
          <w:rFonts w:ascii="Rockwell" w:hAnsi="Rockwell"/>
          <w:sz w:val="26"/>
          <w:szCs w:val="26"/>
        </w:rPr>
        <w:t xml:space="preserve">” and </w:t>
      </w:r>
      <w:r w:rsidR="0093024B">
        <w:rPr>
          <w:rFonts w:ascii="Rockwell" w:hAnsi="Rockwell"/>
          <w:sz w:val="26"/>
          <w:szCs w:val="26"/>
        </w:rPr>
        <w:t xml:space="preserve">Psalm 118:6-7, </w:t>
      </w:r>
      <w:r w:rsidR="0093024B" w:rsidRPr="00D13F58">
        <w:rPr>
          <w:rFonts w:ascii="Rockwell" w:hAnsi="Rockwell"/>
          <w:sz w:val="26"/>
          <w:szCs w:val="26"/>
          <w:u w:val="single"/>
        </w:rPr>
        <w:t>“</w:t>
      </w:r>
      <w:r w:rsidR="00D13F58" w:rsidRPr="00D13F58">
        <w:rPr>
          <w:rFonts w:ascii="Rockwell" w:hAnsi="Rockwell"/>
          <w:sz w:val="26"/>
          <w:szCs w:val="26"/>
          <w:u w:val="single"/>
        </w:rPr>
        <w:t>The Lord is my helper; I will not be afraid. What can mere mortals do to me?”</w:t>
      </w:r>
      <w:r w:rsidR="00D13F58">
        <w:rPr>
          <w:rFonts w:ascii="Rockwell" w:hAnsi="Rockwell"/>
          <w:sz w:val="26"/>
          <w:szCs w:val="26"/>
        </w:rPr>
        <w:t xml:space="preserve"> Seeking God</w:t>
      </w:r>
      <w:r>
        <w:rPr>
          <w:rFonts w:ascii="Rockwell" w:hAnsi="Rockwell"/>
          <w:sz w:val="26"/>
          <w:szCs w:val="26"/>
        </w:rPr>
        <w:t xml:space="preserve"> </w:t>
      </w:r>
      <w:r w:rsidR="00D13F58">
        <w:rPr>
          <w:rFonts w:ascii="Rockwell" w:hAnsi="Rockwell"/>
          <w:sz w:val="26"/>
          <w:szCs w:val="26"/>
        </w:rPr>
        <w:t xml:space="preserve">should be the </w:t>
      </w:r>
      <w:r w:rsidR="00C27218">
        <w:rPr>
          <w:rFonts w:ascii="Rockwell" w:hAnsi="Rockwell"/>
          <w:sz w:val="26"/>
          <w:szCs w:val="26"/>
        </w:rPr>
        <w:t>primary goal</w:t>
      </w:r>
      <w:r w:rsidR="00D13F58">
        <w:rPr>
          <w:rFonts w:ascii="Rockwell" w:hAnsi="Rockwell"/>
          <w:sz w:val="26"/>
          <w:szCs w:val="26"/>
        </w:rPr>
        <w:t xml:space="preserve"> of our lives. It’s most desirable because </w:t>
      </w:r>
      <w:r w:rsidR="00C27218">
        <w:rPr>
          <w:rFonts w:ascii="Rockwell" w:hAnsi="Rockwell"/>
          <w:sz w:val="26"/>
          <w:szCs w:val="26"/>
        </w:rPr>
        <w:t xml:space="preserve">a great reward is promised to those </w:t>
      </w:r>
      <w:r w:rsidR="00FB1803">
        <w:rPr>
          <w:rFonts w:ascii="Rockwell" w:hAnsi="Rockwell"/>
          <w:sz w:val="26"/>
          <w:szCs w:val="26"/>
        </w:rPr>
        <w:t>seeking him earnestly</w:t>
      </w:r>
      <w:r w:rsidR="00D13F58">
        <w:rPr>
          <w:rFonts w:ascii="Rockwell" w:hAnsi="Rockwell"/>
          <w:sz w:val="26"/>
          <w:szCs w:val="26"/>
        </w:rPr>
        <w:t xml:space="preserve">. </w:t>
      </w:r>
      <w:r w:rsidR="00682BF2">
        <w:rPr>
          <w:rFonts w:ascii="Rockwell" w:hAnsi="Rockwell"/>
          <w:sz w:val="26"/>
          <w:szCs w:val="26"/>
        </w:rPr>
        <w:t>(Heb. 11:6)</w:t>
      </w:r>
      <w:r w:rsidR="0016113E">
        <w:rPr>
          <w:rFonts w:ascii="Rockwell" w:hAnsi="Rockwell"/>
          <w:sz w:val="26"/>
          <w:szCs w:val="26"/>
        </w:rPr>
        <w:t xml:space="preserve"> Jesus said to his disciples, </w:t>
      </w:r>
      <w:r w:rsidR="0016113E" w:rsidRPr="001D763E">
        <w:rPr>
          <w:rFonts w:ascii="Rockwell" w:hAnsi="Rockwell"/>
          <w:sz w:val="26"/>
          <w:szCs w:val="26"/>
          <w:u w:val="single"/>
        </w:rPr>
        <w:t>“But</w:t>
      </w:r>
      <w:r w:rsidR="001D763E" w:rsidRPr="001D763E">
        <w:rPr>
          <w:rFonts w:ascii="Rockwell" w:hAnsi="Rockwell"/>
          <w:sz w:val="26"/>
          <w:szCs w:val="26"/>
          <w:u w:val="single"/>
        </w:rPr>
        <w:t xml:space="preserve"> seek first his kingdom and his righteousness, and all these things will be given to you as well.”</w:t>
      </w:r>
      <w:r w:rsidR="001D763E">
        <w:rPr>
          <w:rFonts w:ascii="Rockwell" w:hAnsi="Rockwell"/>
          <w:sz w:val="26"/>
          <w:szCs w:val="26"/>
        </w:rPr>
        <w:t xml:space="preserve"> (Mt. 6:33)</w:t>
      </w:r>
    </w:p>
    <w:p w14:paraId="5E99A933" w14:textId="77777777" w:rsidR="00D13F58" w:rsidRDefault="00D13F58" w:rsidP="00D13F58">
      <w:pPr>
        <w:jc w:val="left"/>
        <w:rPr>
          <w:rFonts w:ascii="Rockwell" w:hAnsi="Rockwell"/>
          <w:sz w:val="26"/>
          <w:szCs w:val="26"/>
        </w:rPr>
      </w:pPr>
    </w:p>
    <w:p w14:paraId="4E2C61FB" w14:textId="70306E3A" w:rsidR="00D13F58" w:rsidRDefault="00D13F58" w:rsidP="00D13F58">
      <w:pPr>
        <w:jc w:val="left"/>
        <w:rPr>
          <w:rFonts w:ascii="Rockwell" w:hAnsi="Rockwell"/>
          <w:sz w:val="26"/>
          <w:szCs w:val="26"/>
        </w:rPr>
      </w:pPr>
      <w:r>
        <w:rPr>
          <w:rFonts w:ascii="Rockwell" w:hAnsi="Rockwell"/>
          <w:sz w:val="26"/>
          <w:szCs w:val="26"/>
        </w:rPr>
        <w:tab/>
      </w:r>
      <w:r w:rsidRPr="00D13F58">
        <w:rPr>
          <w:rFonts w:ascii="Rockwell" w:hAnsi="Rockwell"/>
          <w:b/>
          <w:bCs/>
          <w:sz w:val="26"/>
          <w:szCs w:val="26"/>
          <w:u w:val="single"/>
        </w:rPr>
        <w:t>Third, Christ</w:t>
      </w:r>
      <w:r w:rsidR="002A7530">
        <w:rPr>
          <w:rFonts w:ascii="Rockwell" w:hAnsi="Rockwell"/>
          <w:b/>
          <w:bCs/>
          <w:sz w:val="26"/>
          <w:szCs w:val="26"/>
          <w:u w:val="single"/>
        </w:rPr>
        <w:t xml:space="preserve">, </w:t>
      </w:r>
      <w:r w:rsidRPr="00D13F58">
        <w:rPr>
          <w:rFonts w:ascii="Rockwell" w:hAnsi="Rockwell"/>
          <w:b/>
          <w:bCs/>
          <w:sz w:val="26"/>
          <w:szCs w:val="26"/>
          <w:u w:val="single"/>
        </w:rPr>
        <w:t xml:space="preserve">the </w:t>
      </w:r>
      <w:r w:rsidR="002A7530">
        <w:rPr>
          <w:rFonts w:ascii="Rockwell" w:hAnsi="Rockwell"/>
          <w:b/>
          <w:bCs/>
          <w:sz w:val="26"/>
          <w:szCs w:val="26"/>
          <w:u w:val="single"/>
        </w:rPr>
        <w:t xml:space="preserve">Firm </w:t>
      </w:r>
      <w:r w:rsidRPr="00D13F58">
        <w:rPr>
          <w:rFonts w:ascii="Rockwell" w:hAnsi="Rockwell"/>
          <w:b/>
          <w:bCs/>
          <w:sz w:val="26"/>
          <w:szCs w:val="26"/>
          <w:u w:val="single"/>
        </w:rPr>
        <w:t>Foundation (7-1</w:t>
      </w:r>
      <w:r>
        <w:rPr>
          <w:rFonts w:ascii="Rockwell" w:hAnsi="Rockwell"/>
          <w:b/>
          <w:bCs/>
          <w:sz w:val="26"/>
          <w:szCs w:val="26"/>
          <w:u w:val="single"/>
        </w:rPr>
        <w:t>8</w:t>
      </w:r>
      <w:r w:rsidRPr="00D13F58">
        <w:rPr>
          <w:rFonts w:ascii="Rockwell" w:hAnsi="Rockwell"/>
          <w:b/>
          <w:bCs/>
          <w:sz w:val="26"/>
          <w:szCs w:val="26"/>
          <w:u w:val="single"/>
        </w:rPr>
        <w:t>)</w:t>
      </w:r>
      <w:r>
        <w:rPr>
          <w:rFonts w:ascii="Rockwell" w:hAnsi="Rockwell"/>
          <w:sz w:val="26"/>
          <w:szCs w:val="26"/>
        </w:rPr>
        <w:t xml:space="preserve">. In this segment, the author encourages </w:t>
      </w:r>
      <w:r w:rsidR="00F22745">
        <w:rPr>
          <w:rFonts w:ascii="Rockwell" w:hAnsi="Rockwell"/>
          <w:sz w:val="26"/>
          <w:szCs w:val="26"/>
        </w:rPr>
        <w:t xml:space="preserve">us </w:t>
      </w:r>
      <w:r>
        <w:rPr>
          <w:rFonts w:ascii="Rockwell" w:hAnsi="Rockwell"/>
          <w:sz w:val="26"/>
          <w:szCs w:val="26"/>
        </w:rPr>
        <w:t xml:space="preserve">to remain steadfast in </w:t>
      </w:r>
      <w:r w:rsidR="00F22745">
        <w:rPr>
          <w:rFonts w:ascii="Rockwell" w:hAnsi="Rockwell"/>
          <w:sz w:val="26"/>
          <w:szCs w:val="26"/>
        </w:rPr>
        <w:t>our</w:t>
      </w:r>
      <w:r>
        <w:rPr>
          <w:rFonts w:ascii="Rockwell" w:hAnsi="Rockwell"/>
          <w:sz w:val="26"/>
          <w:szCs w:val="26"/>
        </w:rPr>
        <w:t xml:space="preserve"> faith </w:t>
      </w:r>
      <w:r w:rsidR="00325FEA">
        <w:rPr>
          <w:rFonts w:ascii="Rockwell" w:hAnsi="Rockwell"/>
          <w:sz w:val="26"/>
          <w:szCs w:val="26"/>
        </w:rPr>
        <w:t xml:space="preserve">in Christ </w:t>
      </w:r>
      <w:r>
        <w:rPr>
          <w:rFonts w:ascii="Rockwell" w:hAnsi="Rockwell"/>
          <w:sz w:val="26"/>
          <w:szCs w:val="26"/>
        </w:rPr>
        <w:t xml:space="preserve">and not </w:t>
      </w:r>
      <w:r w:rsidR="00C47877">
        <w:rPr>
          <w:rFonts w:ascii="Rockwell" w:hAnsi="Rockwell"/>
          <w:sz w:val="26"/>
          <w:szCs w:val="26"/>
        </w:rPr>
        <w:t>be</w:t>
      </w:r>
      <w:r>
        <w:rPr>
          <w:rFonts w:ascii="Rockwell" w:hAnsi="Rockwell"/>
          <w:sz w:val="26"/>
          <w:szCs w:val="26"/>
        </w:rPr>
        <w:t xml:space="preserve"> swayed by false teachings or worldly influences. </w:t>
      </w:r>
    </w:p>
    <w:p w14:paraId="09926A50" w14:textId="77777777" w:rsidR="00325FEA" w:rsidRDefault="00325FEA" w:rsidP="00D13F58">
      <w:pPr>
        <w:jc w:val="left"/>
        <w:rPr>
          <w:rFonts w:ascii="Rockwell" w:hAnsi="Rockwell"/>
          <w:sz w:val="26"/>
          <w:szCs w:val="26"/>
        </w:rPr>
      </w:pPr>
    </w:p>
    <w:p w14:paraId="79A348E1" w14:textId="49C40CDD" w:rsidR="000C51F4" w:rsidRDefault="00325FEA" w:rsidP="00CD3C1E">
      <w:pPr>
        <w:ind w:firstLine="720"/>
        <w:jc w:val="left"/>
        <w:rPr>
          <w:rFonts w:ascii="Rockwell" w:hAnsi="Rockwell"/>
          <w:sz w:val="26"/>
          <w:szCs w:val="26"/>
        </w:rPr>
      </w:pPr>
      <w:r>
        <w:rPr>
          <w:rFonts w:ascii="Rockwell" w:hAnsi="Rockwell"/>
          <w:sz w:val="26"/>
          <w:szCs w:val="26"/>
        </w:rPr>
        <w:t xml:space="preserve">Look at verse 7. </w:t>
      </w:r>
      <w:r w:rsidRPr="00325FEA">
        <w:rPr>
          <w:rFonts w:ascii="Rockwell" w:hAnsi="Rockwell"/>
          <w:sz w:val="26"/>
          <w:szCs w:val="26"/>
          <w:u w:val="single"/>
        </w:rPr>
        <w:t>“Remember your leaders, who spoke the word of God to you. Consider the outcome of their way of life and imitate their faith.”</w:t>
      </w:r>
      <w:r>
        <w:rPr>
          <w:rFonts w:ascii="Rockwell" w:hAnsi="Rockwell"/>
          <w:sz w:val="26"/>
          <w:szCs w:val="26"/>
        </w:rPr>
        <w:t xml:space="preserve"> We are encouraged to respect faithful leaders. By following their examples, we can grow in faith. But human leaders are not perfect. </w:t>
      </w:r>
      <w:r w:rsidR="000C51F4">
        <w:rPr>
          <w:rFonts w:ascii="Rockwell" w:hAnsi="Rockwell"/>
          <w:sz w:val="26"/>
          <w:szCs w:val="26"/>
        </w:rPr>
        <w:t xml:space="preserve">They have shortcomings and mistakes. </w:t>
      </w:r>
      <w:r>
        <w:rPr>
          <w:rFonts w:ascii="Rockwell" w:hAnsi="Rockwell"/>
          <w:sz w:val="26"/>
          <w:szCs w:val="26"/>
        </w:rPr>
        <w:t xml:space="preserve">Growing up as a Protestant Christian, I </w:t>
      </w:r>
      <w:r w:rsidR="00C47877">
        <w:rPr>
          <w:rFonts w:ascii="Rockwell" w:hAnsi="Rockwell"/>
          <w:sz w:val="26"/>
          <w:szCs w:val="26"/>
        </w:rPr>
        <w:t>admired</w:t>
      </w:r>
      <w:r>
        <w:rPr>
          <w:rFonts w:ascii="Rockwell" w:hAnsi="Rockwell"/>
          <w:sz w:val="26"/>
          <w:szCs w:val="26"/>
        </w:rPr>
        <w:t xml:space="preserve"> Martin Luther and John Calvin. Then I found that they were not perfect either. </w:t>
      </w:r>
      <w:r w:rsidR="001F5133">
        <w:rPr>
          <w:rFonts w:ascii="Rockwell" w:hAnsi="Rockwell"/>
          <w:sz w:val="26"/>
          <w:szCs w:val="26"/>
        </w:rPr>
        <w:t>Yet,</w:t>
      </w:r>
      <w:r w:rsidR="000C51F4">
        <w:rPr>
          <w:rFonts w:ascii="Rockwell" w:hAnsi="Rockwell"/>
          <w:sz w:val="26"/>
          <w:szCs w:val="26"/>
        </w:rPr>
        <w:t xml:space="preserve"> it does not mean that we should treat them disrespectfully. </w:t>
      </w:r>
    </w:p>
    <w:p w14:paraId="30166DA5" w14:textId="77777777" w:rsidR="000C51F4" w:rsidRDefault="000C51F4" w:rsidP="00CD3C1E">
      <w:pPr>
        <w:ind w:firstLine="720"/>
        <w:jc w:val="left"/>
        <w:rPr>
          <w:rFonts w:ascii="Rockwell" w:hAnsi="Rockwell"/>
          <w:sz w:val="26"/>
          <w:szCs w:val="26"/>
        </w:rPr>
      </w:pPr>
    </w:p>
    <w:p w14:paraId="7D85D902" w14:textId="06F02F0A" w:rsidR="00141F0E" w:rsidRDefault="000C51F4" w:rsidP="005C0AC7">
      <w:pPr>
        <w:ind w:firstLine="720"/>
        <w:jc w:val="left"/>
        <w:rPr>
          <w:rFonts w:ascii="Rockwell" w:hAnsi="Rockwell"/>
          <w:sz w:val="26"/>
          <w:szCs w:val="26"/>
        </w:rPr>
      </w:pPr>
      <w:r>
        <w:rPr>
          <w:rFonts w:ascii="Rockwell" w:hAnsi="Rockwell"/>
          <w:sz w:val="26"/>
          <w:szCs w:val="26"/>
        </w:rPr>
        <w:t>Look at verse 17</w:t>
      </w:r>
      <w:r w:rsidRPr="007226A5">
        <w:rPr>
          <w:rFonts w:ascii="Rockwell" w:hAnsi="Rockwell"/>
          <w:sz w:val="26"/>
          <w:szCs w:val="26"/>
          <w:u w:val="single"/>
        </w:rPr>
        <w:t>. “Have confidence in your leaders and submit to their authority, because they keep watch over you as those who must give an account. Do this so that their work will be a joy, not a burden, for that would be of no benefit to you.”</w:t>
      </w:r>
      <w:r>
        <w:rPr>
          <w:rFonts w:ascii="Rockwell" w:hAnsi="Rockwell"/>
          <w:sz w:val="26"/>
          <w:szCs w:val="26"/>
        </w:rPr>
        <w:t xml:space="preserve"> </w:t>
      </w:r>
      <w:r w:rsidR="000F2F53">
        <w:rPr>
          <w:rFonts w:ascii="Rockwell" w:hAnsi="Rockwell"/>
          <w:sz w:val="26"/>
          <w:szCs w:val="26"/>
        </w:rPr>
        <w:t>This verse shows that s</w:t>
      </w:r>
      <w:r>
        <w:rPr>
          <w:rFonts w:ascii="Rockwell" w:hAnsi="Rockwell"/>
          <w:sz w:val="26"/>
          <w:szCs w:val="26"/>
        </w:rPr>
        <w:t xml:space="preserve">piritual leaders are accountable to God for their leadership. Therefore, their spiritual authority should be upheld and not ignored. </w:t>
      </w:r>
      <w:r w:rsidR="00325FEA">
        <w:rPr>
          <w:rFonts w:ascii="Rockwell" w:hAnsi="Rockwell"/>
          <w:sz w:val="26"/>
          <w:szCs w:val="26"/>
        </w:rPr>
        <w:t xml:space="preserve">Faithful leaders are worthy of respect. </w:t>
      </w:r>
      <w:r w:rsidR="005C0AC7">
        <w:rPr>
          <w:rFonts w:ascii="Rockwell" w:hAnsi="Rockwell"/>
          <w:sz w:val="26"/>
          <w:szCs w:val="26"/>
        </w:rPr>
        <w:t xml:space="preserve">While respecting faithful leaders, we should not idolize them because they </w:t>
      </w:r>
      <w:r w:rsidR="005C0AC7">
        <w:rPr>
          <w:rFonts w:ascii="Rockwell" w:hAnsi="Rockwell"/>
          <w:sz w:val="26"/>
          <w:szCs w:val="26"/>
        </w:rPr>
        <w:lastRenderedPageBreak/>
        <w:t xml:space="preserve">are not the foundation of our faith. </w:t>
      </w:r>
      <w:r w:rsidR="00D91D56">
        <w:rPr>
          <w:rFonts w:ascii="Rockwell" w:hAnsi="Rockwell"/>
          <w:sz w:val="26"/>
          <w:szCs w:val="26"/>
        </w:rPr>
        <w:t xml:space="preserve">We should build our </w:t>
      </w:r>
      <w:r w:rsidR="00FB1803">
        <w:rPr>
          <w:rFonts w:ascii="Rockwell" w:hAnsi="Rockwell"/>
          <w:sz w:val="26"/>
          <w:szCs w:val="26"/>
        </w:rPr>
        <w:t>confidence</w:t>
      </w:r>
      <w:r w:rsidR="00D91D56">
        <w:rPr>
          <w:rFonts w:ascii="Rockwell" w:hAnsi="Rockwell"/>
          <w:sz w:val="26"/>
          <w:szCs w:val="26"/>
        </w:rPr>
        <w:t xml:space="preserve"> on the firm foundation of Christ Jesus. </w:t>
      </w:r>
    </w:p>
    <w:p w14:paraId="7F45CC21" w14:textId="77777777" w:rsidR="00D91D56" w:rsidRDefault="00D91D56" w:rsidP="005C0AC7">
      <w:pPr>
        <w:ind w:firstLine="720"/>
        <w:jc w:val="left"/>
        <w:rPr>
          <w:rFonts w:ascii="Rockwell" w:hAnsi="Rockwell"/>
          <w:sz w:val="26"/>
          <w:szCs w:val="26"/>
        </w:rPr>
      </w:pPr>
    </w:p>
    <w:p w14:paraId="5D1E6D0A" w14:textId="21FD5905" w:rsidR="00141F0E" w:rsidRPr="005C0AC7" w:rsidRDefault="005C0AC7" w:rsidP="006C4920">
      <w:pPr>
        <w:ind w:firstLine="720"/>
        <w:jc w:val="left"/>
        <w:rPr>
          <w:rFonts w:ascii="Rockwell" w:hAnsi="Rockwell"/>
          <w:sz w:val="26"/>
          <w:szCs w:val="26"/>
        </w:rPr>
      </w:pPr>
      <w:r>
        <w:rPr>
          <w:rFonts w:ascii="Rockwell" w:hAnsi="Rockwell"/>
          <w:sz w:val="26"/>
          <w:szCs w:val="26"/>
        </w:rPr>
        <w:t>Read</w:t>
      </w:r>
      <w:r w:rsidR="00141F0E">
        <w:rPr>
          <w:rFonts w:ascii="Rockwell" w:hAnsi="Rockwell"/>
          <w:sz w:val="26"/>
          <w:szCs w:val="26"/>
        </w:rPr>
        <w:t xml:space="preserve"> verse 8. “</w:t>
      </w:r>
      <w:r w:rsidR="0066419F" w:rsidRPr="00EE1FE4">
        <w:rPr>
          <w:rFonts w:ascii="Rockwell" w:hAnsi="Rockwell"/>
          <w:sz w:val="26"/>
          <w:szCs w:val="26"/>
          <w:u w:val="single"/>
        </w:rPr>
        <w:t xml:space="preserve">Jesus Christ is </w:t>
      </w:r>
      <w:r w:rsidR="00B14D8E" w:rsidRPr="00EE1FE4">
        <w:rPr>
          <w:rFonts w:ascii="Rockwell" w:hAnsi="Rockwell"/>
          <w:sz w:val="26"/>
          <w:szCs w:val="26"/>
          <w:u w:val="single"/>
        </w:rPr>
        <w:t>the same yesterday and today and forever.</w:t>
      </w:r>
      <w:r w:rsidR="00141F0E">
        <w:rPr>
          <w:rFonts w:ascii="Rockwell" w:hAnsi="Rockwell"/>
          <w:sz w:val="26"/>
          <w:szCs w:val="26"/>
          <w:u w:val="single"/>
        </w:rPr>
        <w:t>”</w:t>
      </w:r>
      <w:r w:rsidR="00C47877">
        <w:rPr>
          <w:rFonts w:ascii="Rockwell" w:hAnsi="Rockwell"/>
          <w:sz w:val="26"/>
          <w:szCs w:val="26"/>
          <w:u w:val="single"/>
        </w:rPr>
        <w:t xml:space="preserve"> </w:t>
      </w:r>
      <w:r>
        <w:rPr>
          <w:rFonts w:ascii="Rockwell" w:hAnsi="Rockwell"/>
          <w:sz w:val="26"/>
          <w:szCs w:val="26"/>
        </w:rPr>
        <w:t xml:space="preserve">What’s the implication of this statement? Like God the Father, </w:t>
      </w:r>
      <w:r w:rsidR="00D82E77">
        <w:rPr>
          <w:rFonts w:ascii="Rockwell" w:hAnsi="Rockwell"/>
          <w:sz w:val="26"/>
          <w:szCs w:val="26"/>
        </w:rPr>
        <w:t xml:space="preserve">who is eternal, Christ </w:t>
      </w:r>
      <w:r>
        <w:rPr>
          <w:rFonts w:ascii="Rockwell" w:hAnsi="Rockwell"/>
          <w:sz w:val="26"/>
          <w:szCs w:val="26"/>
        </w:rPr>
        <w:t xml:space="preserve">Jesus continues eternally – past, present, </w:t>
      </w:r>
      <w:r w:rsidR="00D82E77">
        <w:rPr>
          <w:rFonts w:ascii="Rockwell" w:hAnsi="Rockwell"/>
          <w:sz w:val="26"/>
          <w:szCs w:val="26"/>
        </w:rPr>
        <w:t xml:space="preserve">and </w:t>
      </w:r>
      <w:r>
        <w:rPr>
          <w:rFonts w:ascii="Rockwell" w:hAnsi="Rockwell"/>
          <w:sz w:val="26"/>
          <w:szCs w:val="26"/>
        </w:rPr>
        <w:t xml:space="preserve">future. He is the Alpha and the Omega, the Beginning and the End. (Isaiah 41:4, 44:6; Rev. 1:4, 8) </w:t>
      </w:r>
      <w:r w:rsidR="00CE49BC">
        <w:rPr>
          <w:rFonts w:ascii="Rockwell" w:hAnsi="Rockwell"/>
          <w:sz w:val="26"/>
          <w:szCs w:val="26"/>
        </w:rPr>
        <w:t>It means</w:t>
      </w:r>
      <w:r>
        <w:rPr>
          <w:rFonts w:ascii="Rockwell" w:hAnsi="Rockwell"/>
          <w:sz w:val="26"/>
          <w:szCs w:val="26"/>
        </w:rPr>
        <w:t xml:space="preserve"> that the promises Jesus made while on earth are eternally true and in force. He is </w:t>
      </w:r>
      <w:r w:rsidR="00CE49BC">
        <w:rPr>
          <w:rFonts w:ascii="Rockwell" w:hAnsi="Rockwell"/>
          <w:sz w:val="26"/>
          <w:szCs w:val="26"/>
        </w:rPr>
        <w:t xml:space="preserve">still active with his power. He is </w:t>
      </w:r>
      <w:r>
        <w:rPr>
          <w:rFonts w:ascii="Rockwell" w:hAnsi="Rockwell"/>
          <w:sz w:val="26"/>
          <w:szCs w:val="26"/>
        </w:rPr>
        <w:t>the same yesterday and today and forever.</w:t>
      </w:r>
      <w:r w:rsidR="00CE49BC">
        <w:rPr>
          <w:rFonts w:ascii="Rockwell" w:hAnsi="Rockwell"/>
          <w:sz w:val="26"/>
          <w:szCs w:val="26"/>
        </w:rPr>
        <w:t xml:space="preserve"> </w:t>
      </w:r>
      <w:r w:rsidR="00630B02">
        <w:rPr>
          <w:rFonts w:ascii="Rockwell" w:hAnsi="Rockwell"/>
          <w:sz w:val="26"/>
          <w:szCs w:val="26"/>
        </w:rPr>
        <w:t xml:space="preserve">He is the living God dwelling in us now and forever. </w:t>
      </w:r>
      <w:r w:rsidR="00CE49BC">
        <w:rPr>
          <w:rFonts w:ascii="Rockwell" w:hAnsi="Rockwell"/>
          <w:sz w:val="26"/>
          <w:szCs w:val="26"/>
        </w:rPr>
        <w:t xml:space="preserve">It reminds us of Hebrews 7:24-25, </w:t>
      </w:r>
      <w:r w:rsidR="00CE49BC" w:rsidRPr="00CE49BC">
        <w:rPr>
          <w:rFonts w:ascii="Rockwell" w:hAnsi="Rockwell"/>
          <w:sz w:val="26"/>
          <w:szCs w:val="26"/>
          <w:u w:val="single"/>
        </w:rPr>
        <w:t xml:space="preserve">“But because Jesus lives forever, he has a permanent priesthood. Therefore, he </w:t>
      </w:r>
      <w:proofErr w:type="gramStart"/>
      <w:r w:rsidR="00CE49BC" w:rsidRPr="00CE49BC">
        <w:rPr>
          <w:rFonts w:ascii="Rockwell" w:hAnsi="Rockwell"/>
          <w:sz w:val="26"/>
          <w:szCs w:val="26"/>
          <w:u w:val="single"/>
        </w:rPr>
        <w:t>is able to</w:t>
      </w:r>
      <w:proofErr w:type="gramEnd"/>
      <w:r w:rsidR="00CE49BC" w:rsidRPr="00CE49BC">
        <w:rPr>
          <w:rFonts w:ascii="Rockwell" w:hAnsi="Rockwell"/>
          <w:sz w:val="26"/>
          <w:szCs w:val="26"/>
          <w:u w:val="single"/>
        </w:rPr>
        <w:t xml:space="preserve"> save completely those who come to God through him because he always lives to intercede for them.”</w:t>
      </w:r>
      <w:r w:rsidR="00CE49BC">
        <w:rPr>
          <w:rFonts w:ascii="Rockwell" w:hAnsi="Rockwell"/>
          <w:sz w:val="26"/>
          <w:szCs w:val="26"/>
        </w:rPr>
        <w:t xml:space="preserve"> </w:t>
      </w:r>
      <w:r>
        <w:rPr>
          <w:rFonts w:ascii="Rockwell" w:hAnsi="Rockwell"/>
          <w:sz w:val="26"/>
          <w:szCs w:val="26"/>
        </w:rPr>
        <w:t xml:space="preserve"> </w:t>
      </w:r>
    </w:p>
    <w:p w14:paraId="7AB651C9" w14:textId="77777777" w:rsidR="00141F0E" w:rsidRDefault="00141F0E" w:rsidP="0040360A">
      <w:pPr>
        <w:ind w:firstLine="720"/>
        <w:jc w:val="left"/>
        <w:rPr>
          <w:rFonts w:ascii="Rockwell" w:hAnsi="Rockwell"/>
          <w:sz w:val="26"/>
          <w:szCs w:val="26"/>
          <w:u w:val="single"/>
        </w:rPr>
      </w:pPr>
    </w:p>
    <w:p w14:paraId="3D6FB668" w14:textId="77777777" w:rsidR="005147FA" w:rsidRDefault="00CE49BC" w:rsidP="00CE49BC">
      <w:pPr>
        <w:ind w:firstLine="720"/>
        <w:jc w:val="left"/>
        <w:rPr>
          <w:rFonts w:ascii="Rockwell" w:hAnsi="Rockwell"/>
          <w:sz w:val="26"/>
          <w:szCs w:val="26"/>
        </w:rPr>
      </w:pPr>
      <w:r w:rsidRPr="00630B02">
        <w:rPr>
          <w:rFonts w:ascii="Rockwell" w:hAnsi="Rockwell"/>
          <w:sz w:val="26"/>
          <w:szCs w:val="26"/>
        </w:rPr>
        <w:t>In verses 9-14, the author reiterates the supremacy of Christ Jesus over Jewish religious practices. Read verses 9-10.</w:t>
      </w:r>
      <w:r>
        <w:rPr>
          <w:rFonts w:ascii="Rockwell" w:hAnsi="Rockwell"/>
          <w:sz w:val="26"/>
          <w:szCs w:val="26"/>
          <w:u w:val="single"/>
        </w:rPr>
        <w:t xml:space="preserve"> “</w:t>
      </w:r>
      <w:r w:rsidR="00B14D8E" w:rsidRPr="00EE1FE4">
        <w:rPr>
          <w:rFonts w:ascii="Rockwell" w:hAnsi="Rockwell"/>
          <w:sz w:val="26"/>
          <w:szCs w:val="26"/>
          <w:u w:val="single"/>
        </w:rPr>
        <w:t xml:space="preserve">Do not be carried away by all kinds of strange teachings. </w:t>
      </w:r>
      <w:r w:rsidR="00B14D8E" w:rsidRPr="007304C3">
        <w:rPr>
          <w:rFonts w:ascii="Rockwell" w:hAnsi="Rockwell"/>
          <w:sz w:val="26"/>
          <w:szCs w:val="26"/>
          <w:highlight w:val="yellow"/>
          <w:u w:val="single"/>
        </w:rPr>
        <w:t>It is good for our hearts to be strengthened by grace</w:t>
      </w:r>
      <w:r w:rsidR="00B14D8E" w:rsidRPr="00EE1FE4">
        <w:rPr>
          <w:rFonts w:ascii="Rockwell" w:hAnsi="Rockwell"/>
          <w:sz w:val="26"/>
          <w:szCs w:val="26"/>
          <w:u w:val="single"/>
        </w:rPr>
        <w:t>, not by eating ceremonial foods, which is of no benefit to those who do so.</w:t>
      </w:r>
      <w:r w:rsidR="005B4C31">
        <w:rPr>
          <w:rFonts w:ascii="Rockwell" w:hAnsi="Rockwell"/>
          <w:sz w:val="26"/>
          <w:szCs w:val="26"/>
          <w:u w:val="single"/>
        </w:rPr>
        <w:t xml:space="preserve"> We have an altar</w:t>
      </w:r>
      <w:r w:rsidR="004A6A52">
        <w:rPr>
          <w:rFonts w:ascii="Rockwell" w:hAnsi="Rockwell"/>
          <w:sz w:val="26"/>
          <w:szCs w:val="26"/>
          <w:u w:val="single"/>
        </w:rPr>
        <w:t xml:space="preserve"> from which those who minister at the </w:t>
      </w:r>
      <w:r w:rsidR="005C0AC7">
        <w:rPr>
          <w:rFonts w:ascii="Rockwell" w:hAnsi="Rockwell"/>
          <w:sz w:val="26"/>
          <w:szCs w:val="26"/>
          <w:u w:val="single"/>
        </w:rPr>
        <w:t>Tabernacle</w:t>
      </w:r>
      <w:r w:rsidR="004A6A52">
        <w:rPr>
          <w:rFonts w:ascii="Rockwell" w:hAnsi="Rockwell"/>
          <w:sz w:val="26"/>
          <w:szCs w:val="26"/>
          <w:u w:val="single"/>
        </w:rPr>
        <w:t xml:space="preserve"> have no right to eat.</w:t>
      </w:r>
      <w:r w:rsidR="00EE1FE4" w:rsidRPr="00EE1FE4">
        <w:rPr>
          <w:rFonts w:ascii="Rockwell" w:hAnsi="Rockwell"/>
          <w:sz w:val="26"/>
          <w:szCs w:val="26"/>
          <w:u w:val="single"/>
        </w:rPr>
        <w:t>”</w:t>
      </w:r>
      <w:r w:rsidR="00EE1FE4">
        <w:rPr>
          <w:rFonts w:ascii="Rockwell" w:hAnsi="Rockwell"/>
          <w:sz w:val="26"/>
          <w:szCs w:val="26"/>
        </w:rPr>
        <w:t xml:space="preserve"> </w:t>
      </w:r>
      <w:r>
        <w:rPr>
          <w:rFonts w:ascii="Rockwell" w:hAnsi="Rockwell"/>
          <w:sz w:val="26"/>
          <w:szCs w:val="26"/>
        </w:rPr>
        <w:t xml:space="preserve">Here, the author contrasts the grace of Jesus with </w:t>
      </w:r>
      <w:r w:rsidR="007304C3">
        <w:rPr>
          <w:rFonts w:ascii="Rockwell" w:hAnsi="Rockwell"/>
          <w:sz w:val="26"/>
          <w:szCs w:val="26"/>
        </w:rPr>
        <w:t xml:space="preserve">Jewish </w:t>
      </w:r>
      <w:r>
        <w:rPr>
          <w:rFonts w:ascii="Rockwell" w:hAnsi="Rockwell"/>
          <w:sz w:val="26"/>
          <w:szCs w:val="26"/>
        </w:rPr>
        <w:t xml:space="preserve">religious ceremonies. People </w:t>
      </w:r>
      <w:r w:rsidR="00E67C86" w:rsidRPr="00E67C86">
        <w:rPr>
          <w:rFonts w:ascii="Rockwell" w:hAnsi="Rockwell"/>
          <w:sz w:val="26"/>
          <w:szCs w:val="26"/>
        </w:rPr>
        <w:t xml:space="preserve">observing religious ceremonies may feel as if they are cleansed and </w:t>
      </w:r>
      <w:r>
        <w:rPr>
          <w:rFonts w:ascii="Rockwell" w:hAnsi="Rockwell"/>
          <w:sz w:val="26"/>
          <w:szCs w:val="26"/>
        </w:rPr>
        <w:t xml:space="preserve">sanctified. But the author said it’s not. Following religious </w:t>
      </w:r>
      <w:r w:rsidR="00E67C86">
        <w:rPr>
          <w:rFonts w:ascii="Rockwell" w:hAnsi="Rockwell"/>
          <w:sz w:val="26"/>
          <w:szCs w:val="26"/>
        </w:rPr>
        <w:t>traditions</w:t>
      </w:r>
      <w:r>
        <w:rPr>
          <w:rFonts w:ascii="Rockwell" w:hAnsi="Rockwell"/>
          <w:sz w:val="26"/>
          <w:szCs w:val="26"/>
        </w:rPr>
        <w:t xml:space="preserve"> </w:t>
      </w:r>
      <w:r w:rsidR="005147FA">
        <w:rPr>
          <w:rFonts w:ascii="Rockwell" w:hAnsi="Rockwell"/>
          <w:sz w:val="26"/>
          <w:szCs w:val="26"/>
        </w:rPr>
        <w:t>is</w:t>
      </w:r>
      <w:r>
        <w:rPr>
          <w:rFonts w:ascii="Rockwell" w:hAnsi="Rockwell"/>
          <w:sz w:val="26"/>
          <w:szCs w:val="26"/>
        </w:rPr>
        <w:t xml:space="preserve"> empty and </w:t>
      </w:r>
      <w:r w:rsidR="00E67C86">
        <w:rPr>
          <w:rFonts w:ascii="Rockwell" w:hAnsi="Rockwell"/>
          <w:sz w:val="26"/>
          <w:szCs w:val="26"/>
        </w:rPr>
        <w:t>has</w:t>
      </w:r>
      <w:r>
        <w:rPr>
          <w:rFonts w:ascii="Rockwell" w:hAnsi="Rockwell"/>
          <w:sz w:val="26"/>
          <w:szCs w:val="26"/>
        </w:rPr>
        <w:t xml:space="preserve"> no life-changing effect. Outwardly clean but inwardly remain unclean. But the grace of Jesus that is offered through the blood of Jesus is life-giving and transforms us from the inside out.</w:t>
      </w:r>
      <w:r w:rsidR="000C4113">
        <w:rPr>
          <w:rFonts w:ascii="Rockwell" w:hAnsi="Rockwell"/>
          <w:sz w:val="26"/>
          <w:szCs w:val="26"/>
        </w:rPr>
        <w:t xml:space="preserve"> </w:t>
      </w:r>
    </w:p>
    <w:p w14:paraId="29D6832A" w14:textId="77777777" w:rsidR="005147FA" w:rsidRDefault="005147FA" w:rsidP="00CE49BC">
      <w:pPr>
        <w:ind w:firstLine="720"/>
        <w:jc w:val="left"/>
        <w:rPr>
          <w:rFonts w:ascii="Rockwell" w:hAnsi="Rockwell"/>
          <w:sz w:val="26"/>
          <w:szCs w:val="26"/>
        </w:rPr>
      </w:pPr>
    </w:p>
    <w:p w14:paraId="449B464C" w14:textId="01B57858" w:rsidR="00A860D1" w:rsidRDefault="000C4113" w:rsidP="00CE49BC">
      <w:pPr>
        <w:ind w:firstLine="720"/>
        <w:jc w:val="left"/>
        <w:rPr>
          <w:rFonts w:ascii="Rockwell" w:hAnsi="Rockwell"/>
          <w:sz w:val="26"/>
          <w:szCs w:val="26"/>
        </w:rPr>
      </w:pPr>
      <w:r>
        <w:rPr>
          <w:rFonts w:ascii="Rockwell" w:hAnsi="Rockwell"/>
          <w:sz w:val="26"/>
          <w:szCs w:val="26"/>
        </w:rPr>
        <w:t xml:space="preserve">Hebrews 9:13-14 states, </w:t>
      </w:r>
      <w:r w:rsidRPr="000C4113">
        <w:rPr>
          <w:rFonts w:ascii="Rockwell" w:hAnsi="Rockwell"/>
          <w:sz w:val="26"/>
          <w:szCs w:val="26"/>
          <w:u w:val="single"/>
        </w:rPr>
        <w:t xml:space="preserve">“The blood of goats and bulls and the ashes of a heifer 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 </w:t>
      </w:r>
      <w:r>
        <w:rPr>
          <w:rFonts w:ascii="Rockwell" w:hAnsi="Rockwell"/>
          <w:sz w:val="26"/>
          <w:szCs w:val="26"/>
        </w:rPr>
        <w:t xml:space="preserve">The grace of God through Jesus Christ is life-transforming. Therefore, we should always depend on the grace of God. </w:t>
      </w:r>
    </w:p>
    <w:p w14:paraId="10E520C4" w14:textId="77777777" w:rsidR="000C4113" w:rsidRDefault="000C4113" w:rsidP="00CE49BC">
      <w:pPr>
        <w:ind w:firstLine="720"/>
        <w:jc w:val="left"/>
        <w:rPr>
          <w:rFonts w:ascii="Rockwell" w:hAnsi="Rockwell"/>
          <w:sz w:val="26"/>
          <w:szCs w:val="26"/>
        </w:rPr>
      </w:pPr>
    </w:p>
    <w:p w14:paraId="0A70A2A3" w14:textId="2D6B8D4F" w:rsidR="000C4113" w:rsidRPr="000C4113" w:rsidRDefault="000C4113" w:rsidP="000C4113">
      <w:pPr>
        <w:ind w:firstLine="720"/>
        <w:jc w:val="left"/>
        <w:rPr>
          <w:rFonts w:ascii="Rockwell" w:hAnsi="Rockwell"/>
          <w:sz w:val="26"/>
          <w:szCs w:val="26"/>
        </w:rPr>
      </w:pPr>
      <w:r>
        <w:rPr>
          <w:rFonts w:ascii="Rockwell" w:hAnsi="Rockwell"/>
          <w:sz w:val="26"/>
          <w:szCs w:val="26"/>
        </w:rPr>
        <w:t>So, how can we depend on the grace of Jesus? It’s by following the footstep of Jesus. Look at verses 11-14</w:t>
      </w:r>
      <w:r w:rsidRPr="000C4113">
        <w:rPr>
          <w:rFonts w:ascii="Rockwell" w:hAnsi="Rockwell"/>
          <w:sz w:val="26"/>
          <w:szCs w:val="26"/>
        </w:rPr>
        <w:t xml:space="preserve">. </w:t>
      </w:r>
      <w:r w:rsidRPr="000C4113">
        <w:rPr>
          <w:rFonts w:ascii="Rockwell" w:hAnsi="Rockwell"/>
          <w:sz w:val="26"/>
          <w:szCs w:val="26"/>
          <w:u w:val="single"/>
        </w:rPr>
        <w:t xml:space="preserve">“The high priest carries the blood of animals into the Most Holy Place as a sin offering, but the bodies are burned outside the camp. And </w:t>
      </w:r>
      <w:proofErr w:type="gramStart"/>
      <w:r w:rsidRPr="000C4113">
        <w:rPr>
          <w:rFonts w:ascii="Rockwell" w:hAnsi="Rockwell"/>
          <w:sz w:val="26"/>
          <w:szCs w:val="26"/>
          <w:u w:val="single"/>
        </w:rPr>
        <w:t>so</w:t>
      </w:r>
      <w:proofErr w:type="gramEnd"/>
      <w:r w:rsidRPr="000C4113">
        <w:rPr>
          <w:rFonts w:ascii="Rockwell" w:hAnsi="Rockwell"/>
          <w:sz w:val="26"/>
          <w:szCs w:val="26"/>
          <w:u w:val="single"/>
        </w:rPr>
        <w:t xml:space="preserve"> Jesus also suffered outside the city gate to make the people holy </w:t>
      </w:r>
      <w:r>
        <w:rPr>
          <w:rFonts w:ascii="Rockwell" w:hAnsi="Rockwell"/>
          <w:sz w:val="26"/>
          <w:szCs w:val="26"/>
          <w:u w:val="single"/>
        </w:rPr>
        <w:t>through</w:t>
      </w:r>
      <w:r w:rsidRPr="000C4113">
        <w:rPr>
          <w:rFonts w:ascii="Rockwell" w:hAnsi="Rockwell"/>
          <w:sz w:val="26"/>
          <w:szCs w:val="26"/>
          <w:u w:val="single"/>
        </w:rPr>
        <w:t xml:space="preserve"> his blood. Let us, then, go to him outside the camp, </w:t>
      </w:r>
      <w:r w:rsidRPr="000C4113">
        <w:rPr>
          <w:rFonts w:ascii="Rockwell" w:hAnsi="Rockwell"/>
          <w:sz w:val="26"/>
          <w:szCs w:val="26"/>
          <w:u w:val="single"/>
        </w:rPr>
        <w:lastRenderedPageBreak/>
        <w:t>bearing the disgrace he bore.</w:t>
      </w:r>
      <w:r>
        <w:rPr>
          <w:rFonts w:ascii="Rockwell" w:hAnsi="Rockwell"/>
          <w:sz w:val="26"/>
          <w:szCs w:val="26"/>
          <w:u w:val="single"/>
        </w:rPr>
        <w:t xml:space="preserve"> For here do not here we do not have an enduring city, but we are looking for the city that is to come.</w:t>
      </w:r>
      <w:r w:rsidRPr="000C4113">
        <w:rPr>
          <w:rFonts w:ascii="Rockwell" w:hAnsi="Rockwell"/>
          <w:sz w:val="26"/>
          <w:szCs w:val="26"/>
          <w:u w:val="single"/>
        </w:rPr>
        <w:t>”</w:t>
      </w:r>
      <w:r>
        <w:rPr>
          <w:rFonts w:ascii="Rockwell" w:hAnsi="Rockwell"/>
          <w:sz w:val="26"/>
          <w:szCs w:val="26"/>
        </w:rPr>
        <w:t xml:space="preserve"> The </w:t>
      </w:r>
      <w:r w:rsidRPr="000C4113">
        <w:rPr>
          <w:rFonts w:ascii="Rockwell" w:hAnsi="Rockwell"/>
          <w:sz w:val="26"/>
          <w:szCs w:val="26"/>
          <w:u w:val="single"/>
        </w:rPr>
        <w:t>phrase “</w:t>
      </w:r>
      <w:r>
        <w:rPr>
          <w:rFonts w:ascii="Rockwell" w:hAnsi="Rockwell"/>
          <w:sz w:val="26"/>
          <w:szCs w:val="26"/>
          <w:u w:val="single"/>
        </w:rPr>
        <w:t xml:space="preserve">Let us, then, </w:t>
      </w:r>
      <w:r w:rsidRPr="000C4113">
        <w:rPr>
          <w:rFonts w:ascii="Rockwell" w:hAnsi="Rockwell"/>
          <w:sz w:val="26"/>
          <w:szCs w:val="26"/>
          <w:u w:val="single"/>
        </w:rPr>
        <w:t>go to him outside the camp, bearing the disgrace he bore”</w:t>
      </w:r>
      <w:r>
        <w:rPr>
          <w:rFonts w:ascii="Rockwell" w:hAnsi="Rockwell"/>
          <w:sz w:val="26"/>
          <w:szCs w:val="26"/>
        </w:rPr>
        <w:t xml:space="preserve"> doesn’t mean that we do what </w:t>
      </w:r>
      <w:r w:rsidR="001D1737">
        <w:rPr>
          <w:rFonts w:ascii="Rockwell" w:hAnsi="Rockwell"/>
          <w:sz w:val="26"/>
          <w:szCs w:val="26"/>
        </w:rPr>
        <w:t>Jesus</w:t>
      </w:r>
      <w:r>
        <w:rPr>
          <w:rFonts w:ascii="Rockwell" w:hAnsi="Rockwell"/>
          <w:sz w:val="26"/>
          <w:szCs w:val="26"/>
        </w:rPr>
        <w:t xml:space="preserve"> did, offering blood sacrifices. No. Instead, it has a spiritual connotation</w:t>
      </w:r>
      <w:r w:rsidR="00C64A59">
        <w:rPr>
          <w:rFonts w:ascii="Rockwell" w:hAnsi="Rockwell"/>
          <w:sz w:val="26"/>
          <w:szCs w:val="26"/>
        </w:rPr>
        <w:t xml:space="preserve">. </w:t>
      </w:r>
      <w:proofErr w:type="gramStart"/>
      <w:r w:rsidR="00C64A59">
        <w:rPr>
          <w:rFonts w:ascii="Rockwell" w:hAnsi="Rockwell"/>
          <w:sz w:val="26"/>
          <w:szCs w:val="26"/>
        </w:rPr>
        <w:t>So</w:t>
      </w:r>
      <w:proofErr w:type="gramEnd"/>
      <w:r w:rsidR="00C64A59">
        <w:rPr>
          <w:rFonts w:ascii="Rockwell" w:hAnsi="Rockwell"/>
          <w:sz w:val="26"/>
          <w:szCs w:val="26"/>
        </w:rPr>
        <w:t xml:space="preserve"> what is it? How can we depend on the grace of Jesus? </w:t>
      </w:r>
      <w:r w:rsidR="002A7A9A">
        <w:rPr>
          <w:rFonts w:ascii="Rockwell" w:hAnsi="Rockwell"/>
          <w:sz w:val="26"/>
          <w:szCs w:val="26"/>
        </w:rPr>
        <w:t xml:space="preserve">We can do so by following the footsteps of Jesus Christ, just </w:t>
      </w:r>
      <w:r w:rsidR="00FB1803">
        <w:rPr>
          <w:rFonts w:ascii="Rockwell" w:hAnsi="Rockwell"/>
          <w:sz w:val="26"/>
          <w:szCs w:val="26"/>
        </w:rPr>
        <w:t xml:space="preserve">as </w:t>
      </w:r>
      <w:r w:rsidR="002A7A9A">
        <w:rPr>
          <w:rFonts w:ascii="Rockwell" w:hAnsi="Rockwell"/>
          <w:sz w:val="26"/>
          <w:szCs w:val="26"/>
        </w:rPr>
        <w:t xml:space="preserve">he said to his disciples, </w:t>
      </w:r>
      <w:r w:rsidR="00C64A59" w:rsidRPr="002A7A9A">
        <w:rPr>
          <w:rFonts w:ascii="Rockwell" w:hAnsi="Rockwell"/>
          <w:sz w:val="26"/>
          <w:szCs w:val="26"/>
          <w:u w:val="single"/>
        </w:rPr>
        <w:t>“If anyone would come after me, they must deny themselves and take up their cross and follow me.”</w:t>
      </w:r>
      <w:r w:rsidR="002A7A9A">
        <w:rPr>
          <w:rFonts w:ascii="Rockwell" w:hAnsi="Rockwell"/>
          <w:sz w:val="26"/>
          <w:szCs w:val="26"/>
        </w:rPr>
        <w:t xml:space="preserve"> (Mk. 8:</w:t>
      </w:r>
      <w:r w:rsidR="00984184">
        <w:rPr>
          <w:rFonts w:ascii="Rockwell" w:hAnsi="Rockwell"/>
          <w:sz w:val="26"/>
          <w:szCs w:val="26"/>
        </w:rPr>
        <w:t xml:space="preserve">34) </w:t>
      </w:r>
      <w:r>
        <w:rPr>
          <w:rFonts w:ascii="Rockwell" w:hAnsi="Rockwell"/>
          <w:sz w:val="26"/>
          <w:szCs w:val="26"/>
        </w:rPr>
        <w:t xml:space="preserve">For how long? It’s until we reach heaven. </w:t>
      </w:r>
    </w:p>
    <w:p w14:paraId="391A5124" w14:textId="77777777" w:rsidR="00F45B5C" w:rsidRDefault="00F45B5C" w:rsidP="000C4113">
      <w:pPr>
        <w:jc w:val="left"/>
        <w:rPr>
          <w:rFonts w:ascii="Rockwell" w:hAnsi="Rockwell"/>
          <w:sz w:val="26"/>
          <w:szCs w:val="26"/>
        </w:rPr>
      </w:pPr>
    </w:p>
    <w:p w14:paraId="5F80828C" w14:textId="39134579" w:rsidR="00E67C86" w:rsidRDefault="000C4113" w:rsidP="000C4113">
      <w:pPr>
        <w:jc w:val="left"/>
        <w:rPr>
          <w:rFonts w:ascii="Rockwell" w:hAnsi="Rockwell"/>
          <w:sz w:val="26"/>
          <w:szCs w:val="26"/>
        </w:rPr>
      </w:pPr>
      <w:r>
        <w:rPr>
          <w:rFonts w:ascii="Rockwell" w:hAnsi="Rockwell"/>
          <w:sz w:val="26"/>
          <w:szCs w:val="26"/>
        </w:rPr>
        <w:tab/>
      </w:r>
      <w:r w:rsidRPr="000C4113">
        <w:rPr>
          <w:rFonts w:ascii="Rockwell" w:hAnsi="Rockwell"/>
          <w:b/>
          <w:bCs/>
          <w:sz w:val="26"/>
          <w:szCs w:val="26"/>
          <w:u w:val="single"/>
        </w:rPr>
        <w:t>Fourth, the sacrifices of praise and good works. (15-16)</w:t>
      </w:r>
      <w:r>
        <w:rPr>
          <w:rFonts w:ascii="Rockwell" w:hAnsi="Rockwell"/>
          <w:sz w:val="26"/>
          <w:szCs w:val="26"/>
        </w:rPr>
        <w:t xml:space="preserve"> In verses 15-16, we learn that we, as God’s children, </w:t>
      </w:r>
      <w:r w:rsidR="00984184">
        <w:rPr>
          <w:rFonts w:ascii="Rockwell" w:hAnsi="Rockwell"/>
          <w:sz w:val="26"/>
          <w:szCs w:val="26"/>
        </w:rPr>
        <w:t xml:space="preserve">don’t need to offer blood sacrifices to God. But we </w:t>
      </w:r>
      <w:r>
        <w:rPr>
          <w:rFonts w:ascii="Rockwell" w:hAnsi="Rockwell"/>
          <w:sz w:val="26"/>
          <w:szCs w:val="26"/>
        </w:rPr>
        <w:t xml:space="preserve">should offer two kinds of sacrifices that are pleasing to God. What are they? </w:t>
      </w:r>
      <w:r w:rsidR="008F2C85">
        <w:rPr>
          <w:rFonts w:ascii="Rockwell" w:hAnsi="Rockwell"/>
          <w:sz w:val="26"/>
          <w:szCs w:val="26"/>
        </w:rPr>
        <w:t xml:space="preserve">The sacrifices of praise and good works. </w:t>
      </w:r>
      <w:r>
        <w:rPr>
          <w:rFonts w:ascii="Rockwell" w:hAnsi="Rockwell"/>
          <w:sz w:val="26"/>
          <w:szCs w:val="26"/>
        </w:rPr>
        <w:t xml:space="preserve">Read verses 15 and 16. </w:t>
      </w:r>
      <w:r w:rsidRPr="000C4113">
        <w:rPr>
          <w:rFonts w:ascii="Rockwell" w:hAnsi="Rockwell"/>
          <w:sz w:val="26"/>
          <w:szCs w:val="26"/>
          <w:u w:val="single"/>
        </w:rPr>
        <w:t>“Through Jesus, therefore, let us continually offer to God a sacrifice of praise – the fruit of lips that openly profess his name. And do not forget to do good and to share with others, for with such sacrifices God is pleased.”</w:t>
      </w:r>
      <w:r>
        <w:rPr>
          <w:rFonts w:ascii="Rockwell" w:hAnsi="Rockwell"/>
          <w:sz w:val="26"/>
          <w:szCs w:val="26"/>
        </w:rPr>
        <w:t xml:space="preserve"> The author concludes Hebrews chapter 13 by encouraging his readers to offer sacrifices of praise to God continually and engage in good works. Our worship extends beyond our songs and prayers; it </w:t>
      </w:r>
      <w:r w:rsidR="00283975">
        <w:rPr>
          <w:rFonts w:ascii="Rockwell" w:hAnsi="Rockwell"/>
          <w:sz w:val="26"/>
          <w:szCs w:val="26"/>
        </w:rPr>
        <w:t>includes</w:t>
      </w:r>
      <w:r>
        <w:rPr>
          <w:rFonts w:ascii="Rockwell" w:hAnsi="Rockwell"/>
          <w:sz w:val="26"/>
          <w:szCs w:val="26"/>
        </w:rPr>
        <w:t xml:space="preserve"> sharing our kindness and love with our brothers and sisters, showing hospitality to </w:t>
      </w:r>
      <w:r w:rsidR="00E67C86">
        <w:rPr>
          <w:rFonts w:ascii="Rockwell" w:hAnsi="Rockwell"/>
          <w:sz w:val="26"/>
          <w:szCs w:val="26"/>
        </w:rPr>
        <w:t xml:space="preserve">our neighbors and </w:t>
      </w:r>
      <w:r>
        <w:rPr>
          <w:rFonts w:ascii="Rockwell" w:hAnsi="Rockwell"/>
          <w:sz w:val="26"/>
          <w:szCs w:val="26"/>
        </w:rPr>
        <w:t>strangers, and expressing solida</w:t>
      </w:r>
      <w:r w:rsidR="00E67C86">
        <w:rPr>
          <w:rFonts w:ascii="Rockwell" w:hAnsi="Rockwell"/>
          <w:sz w:val="26"/>
          <w:szCs w:val="26"/>
        </w:rPr>
        <w:t xml:space="preserve">rity </w:t>
      </w:r>
      <w:r>
        <w:rPr>
          <w:rFonts w:ascii="Rockwell" w:hAnsi="Rockwell"/>
          <w:sz w:val="26"/>
          <w:szCs w:val="26"/>
        </w:rPr>
        <w:t>with those suffering and mistreated around us</w:t>
      </w:r>
      <w:r w:rsidR="00E67C86">
        <w:rPr>
          <w:rFonts w:ascii="Rockwell" w:hAnsi="Rockwell"/>
          <w:sz w:val="26"/>
          <w:szCs w:val="26"/>
        </w:rPr>
        <w:t xml:space="preserve"> and in the world</w:t>
      </w:r>
      <w:r>
        <w:rPr>
          <w:rFonts w:ascii="Rockwell" w:hAnsi="Rockwell"/>
          <w:sz w:val="26"/>
          <w:szCs w:val="26"/>
        </w:rPr>
        <w:t xml:space="preserve">. </w:t>
      </w:r>
      <w:r w:rsidR="00EC1C32">
        <w:rPr>
          <w:rFonts w:ascii="Rockwell" w:hAnsi="Rockwell"/>
          <w:sz w:val="26"/>
          <w:szCs w:val="26"/>
        </w:rPr>
        <w:t xml:space="preserve">It’s all about loving others. </w:t>
      </w:r>
    </w:p>
    <w:p w14:paraId="55E0B9AA" w14:textId="77777777" w:rsidR="00E67C86" w:rsidRDefault="00E67C86" w:rsidP="000C4113">
      <w:pPr>
        <w:jc w:val="left"/>
        <w:rPr>
          <w:rFonts w:ascii="Rockwell" w:hAnsi="Rockwell"/>
          <w:sz w:val="26"/>
          <w:szCs w:val="26"/>
        </w:rPr>
      </w:pPr>
    </w:p>
    <w:p w14:paraId="59409BEA" w14:textId="335D024F" w:rsidR="00E67C86" w:rsidRDefault="00E67C86" w:rsidP="00E67C86">
      <w:pPr>
        <w:ind w:firstLine="720"/>
        <w:jc w:val="left"/>
        <w:rPr>
          <w:rFonts w:ascii="Rockwell" w:hAnsi="Rockwell"/>
          <w:sz w:val="26"/>
          <w:szCs w:val="26"/>
        </w:rPr>
      </w:pPr>
      <w:r>
        <w:rPr>
          <w:rFonts w:ascii="Rockwell" w:hAnsi="Rockwell"/>
          <w:sz w:val="26"/>
          <w:szCs w:val="26"/>
        </w:rPr>
        <w:t xml:space="preserve">James 1:27 states, </w:t>
      </w:r>
      <w:r w:rsidRPr="00E67C86">
        <w:rPr>
          <w:rFonts w:ascii="Rockwell" w:hAnsi="Rockwell"/>
          <w:sz w:val="26"/>
          <w:szCs w:val="26"/>
          <w:u w:val="single"/>
        </w:rPr>
        <w:t>“Religion that God our Father accepts as pure and faultless is this: to look after orphans and widows in their distress and to keep oneself from being polluted by the world.”</w:t>
      </w:r>
      <w:r>
        <w:rPr>
          <w:rFonts w:ascii="Rockwell" w:hAnsi="Rockwell"/>
          <w:sz w:val="26"/>
          <w:szCs w:val="26"/>
        </w:rPr>
        <w:t xml:space="preserve"> God, our Father, looks after those who are hungry, sick, and affliction. True religion is to share God’s mercy with suffering people. </w:t>
      </w:r>
    </w:p>
    <w:p w14:paraId="323A0762" w14:textId="77777777" w:rsidR="00E67C86" w:rsidRDefault="00E67C86" w:rsidP="00E67C86">
      <w:pPr>
        <w:ind w:firstLine="720"/>
        <w:jc w:val="left"/>
        <w:rPr>
          <w:rFonts w:ascii="Rockwell" w:hAnsi="Rockwell"/>
          <w:sz w:val="26"/>
          <w:szCs w:val="26"/>
        </w:rPr>
      </w:pPr>
    </w:p>
    <w:p w14:paraId="5B788261" w14:textId="2888EF96" w:rsidR="007C5052" w:rsidRDefault="00E67C86" w:rsidP="00806C6C">
      <w:pPr>
        <w:ind w:firstLine="720"/>
        <w:jc w:val="left"/>
        <w:rPr>
          <w:rFonts w:ascii="Rockwell" w:hAnsi="Rockwell"/>
          <w:sz w:val="26"/>
          <w:szCs w:val="26"/>
        </w:rPr>
      </w:pPr>
      <w:r>
        <w:rPr>
          <w:rFonts w:ascii="Rockwell" w:hAnsi="Rockwell"/>
          <w:sz w:val="26"/>
          <w:szCs w:val="26"/>
        </w:rPr>
        <w:t>The instructions in this chapter are meant to shape our daily lives, transforming us into people who love, serve, and honor God in everything we do</w:t>
      </w:r>
      <w:r w:rsidR="00617522">
        <w:rPr>
          <w:rFonts w:ascii="Rockwell" w:hAnsi="Rockwell"/>
          <w:sz w:val="26"/>
          <w:szCs w:val="26"/>
        </w:rPr>
        <w:t>:</w:t>
      </w:r>
      <w:r>
        <w:rPr>
          <w:rFonts w:ascii="Rockwell" w:hAnsi="Rockwell"/>
          <w:sz w:val="26"/>
          <w:szCs w:val="26"/>
        </w:rPr>
        <w:t xml:space="preserve"> </w:t>
      </w:r>
      <w:r w:rsidR="00617522" w:rsidRPr="00AB41F0">
        <w:rPr>
          <w:rFonts w:ascii="Rockwell" w:hAnsi="Rockwell"/>
          <w:i/>
          <w:iCs/>
          <w:color w:val="FF0000"/>
          <w:sz w:val="26"/>
          <w:szCs w:val="26"/>
          <w:highlight w:val="yellow"/>
          <w:u w:val="single"/>
        </w:rPr>
        <w:t xml:space="preserve">Brotherly love, sexual purity, contentment, </w:t>
      </w:r>
      <w:r w:rsidR="00757D6A">
        <w:rPr>
          <w:rFonts w:ascii="Rockwell" w:hAnsi="Rockwell"/>
          <w:i/>
          <w:iCs/>
          <w:color w:val="FF0000"/>
          <w:sz w:val="26"/>
          <w:szCs w:val="26"/>
          <w:highlight w:val="yellow"/>
          <w:u w:val="single"/>
        </w:rPr>
        <w:t xml:space="preserve">the </w:t>
      </w:r>
      <w:r w:rsidR="00617522" w:rsidRPr="00AB41F0">
        <w:rPr>
          <w:rFonts w:ascii="Rockwell" w:hAnsi="Rockwell"/>
          <w:i/>
          <w:iCs/>
          <w:color w:val="FF0000"/>
          <w:sz w:val="26"/>
          <w:szCs w:val="26"/>
          <w:highlight w:val="yellow"/>
          <w:u w:val="single"/>
        </w:rPr>
        <w:t>firm foundation of Christ, the sacrifice of praise, and good works.</w:t>
      </w:r>
      <w:r w:rsidR="00617522" w:rsidRPr="00AB41F0">
        <w:rPr>
          <w:rFonts w:ascii="Rockwell" w:hAnsi="Rockwell"/>
          <w:sz w:val="26"/>
          <w:szCs w:val="26"/>
        </w:rPr>
        <w:t xml:space="preserve"> </w:t>
      </w:r>
      <w:r w:rsidR="002A7879">
        <w:rPr>
          <w:rFonts w:ascii="Rockwell" w:hAnsi="Rockwell"/>
          <w:sz w:val="26"/>
          <w:szCs w:val="26"/>
        </w:rPr>
        <w:t>The world we live in is challenging and unstable. But when we live ou</w:t>
      </w:r>
      <w:r w:rsidR="001417A4">
        <w:rPr>
          <w:rFonts w:ascii="Rockwell" w:hAnsi="Rockwell"/>
          <w:sz w:val="26"/>
          <w:szCs w:val="26"/>
        </w:rPr>
        <w:t>t our faith, following these instructions, we can be strong and influential</w:t>
      </w:r>
      <w:r w:rsidR="004C5C66">
        <w:rPr>
          <w:rFonts w:ascii="Rockwell" w:hAnsi="Rockwell"/>
          <w:sz w:val="26"/>
          <w:szCs w:val="26"/>
        </w:rPr>
        <w:t xml:space="preserve"> individuals and build a community that is pleasing to God. </w:t>
      </w:r>
      <w:r>
        <w:rPr>
          <w:rFonts w:ascii="Rockwell" w:hAnsi="Rockwell"/>
          <w:sz w:val="26"/>
          <w:szCs w:val="26"/>
        </w:rPr>
        <w:t xml:space="preserve">May we be a community that embodies brotherly love, pursues purity and contentment, the </w:t>
      </w:r>
      <w:r w:rsidR="002C3DB0">
        <w:rPr>
          <w:rFonts w:ascii="Rockwell" w:hAnsi="Rockwell"/>
          <w:sz w:val="26"/>
          <w:szCs w:val="26"/>
        </w:rPr>
        <w:t xml:space="preserve">firm </w:t>
      </w:r>
      <w:r>
        <w:rPr>
          <w:rFonts w:ascii="Rockwell" w:hAnsi="Rockwell"/>
          <w:sz w:val="26"/>
          <w:szCs w:val="26"/>
        </w:rPr>
        <w:t xml:space="preserve">foundation of Christ Jesus, and the sacrifices of praise and good works.   </w:t>
      </w:r>
    </w:p>
    <w:sectPr w:rsidR="007C50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2AD3" w14:textId="77777777" w:rsidR="00996633" w:rsidRDefault="00996633" w:rsidP="00477A20">
      <w:pPr>
        <w:spacing w:line="240" w:lineRule="auto"/>
      </w:pPr>
      <w:r>
        <w:separator/>
      </w:r>
    </w:p>
  </w:endnote>
  <w:endnote w:type="continuationSeparator" w:id="0">
    <w:p w14:paraId="1257BC8B" w14:textId="77777777" w:rsidR="00996633" w:rsidRDefault="00996633" w:rsidP="00477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8D9F" w14:textId="77777777" w:rsidR="00996633" w:rsidRDefault="00996633" w:rsidP="00477A20">
      <w:pPr>
        <w:spacing w:line="240" w:lineRule="auto"/>
      </w:pPr>
      <w:r>
        <w:separator/>
      </w:r>
    </w:p>
  </w:footnote>
  <w:footnote w:type="continuationSeparator" w:id="0">
    <w:p w14:paraId="318AEBB1" w14:textId="77777777" w:rsidR="00996633" w:rsidRDefault="00996633" w:rsidP="00477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72621"/>
      <w:docPartObj>
        <w:docPartGallery w:val="Page Numbers (Top of Page)"/>
        <w:docPartUnique/>
      </w:docPartObj>
    </w:sdtPr>
    <w:sdtEndPr>
      <w:rPr>
        <w:noProof/>
      </w:rPr>
    </w:sdtEndPr>
    <w:sdtContent>
      <w:p w14:paraId="6C77374D" w14:textId="77777777" w:rsidR="00477A20" w:rsidRDefault="00477A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916781" w14:textId="77777777" w:rsidR="00477A20" w:rsidRDefault="00477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20"/>
    <w:rsid w:val="00027BA2"/>
    <w:rsid w:val="0005500D"/>
    <w:rsid w:val="00085F33"/>
    <w:rsid w:val="000B0FB2"/>
    <w:rsid w:val="000C4113"/>
    <w:rsid w:val="000C51F4"/>
    <w:rsid w:val="000F2F53"/>
    <w:rsid w:val="00101354"/>
    <w:rsid w:val="00114D2E"/>
    <w:rsid w:val="00122611"/>
    <w:rsid w:val="001417A4"/>
    <w:rsid w:val="00141F0E"/>
    <w:rsid w:val="0016113E"/>
    <w:rsid w:val="00162974"/>
    <w:rsid w:val="0017697E"/>
    <w:rsid w:val="00180B16"/>
    <w:rsid w:val="001942DB"/>
    <w:rsid w:val="001D1737"/>
    <w:rsid w:val="001D763E"/>
    <w:rsid w:val="001E5266"/>
    <w:rsid w:val="001F5133"/>
    <w:rsid w:val="002568F5"/>
    <w:rsid w:val="00267DD7"/>
    <w:rsid w:val="00283975"/>
    <w:rsid w:val="002866A0"/>
    <w:rsid w:val="002909EB"/>
    <w:rsid w:val="002A7530"/>
    <w:rsid w:val="002A7879"/>
    <w:rsid w:val="002A7A9A"/>
    <w:rsid w:val="002C3DB0"/>
    <w:rsid w:val="002E6AA9"/>
    <w:rsid w:val="0031082C"/>
    <w:rsid w:val="00325FEA"/>
    <w:rsid w:val="00342344"/>
    <w:rsid w:val="00390BDE"/>
    <w:rsid w:val="0040360A"/>
    <w:rsid w:val="00404E29"/>
    <w:rsid w:val="004151C5"/>
    <w:rsid w:val="00433DA9"/>
    <w:rsid w:val="00442E4C"/>
    <w:rsid w:val="00457931"/>
    <w:rsid w:val="00477A20"/>
    <w:rsid w:val="004A6A52"/>
    <w:rsid w:val="004B1CB1"/>
    <w:rsid w:val="004C5C66"/>
    <w:rsid w:val="005147FA"/>
    <w:rsid w:val="00545C86"/>
    <w:rsid w:val="00584B18"/>
    <w:rsid w:val="0059096B"/>
    <w:rsid w:val="005957B4"/>
    <w:rsid w:val="005B4C31"/>
    <w:rsid w:val="005C0AC7"/>
    <w:rsid w:val="005D7394"/>
    <w:rsid w:val="005F451C"/>
    <w:rsid w:val="00617522"/>
    <w:rsid w:val="00630B02"/>
    <w:rsid w:val="00645727"/>
    <w:rsid w:val="006463C8"/>
    <w:rsid w:val="0066419F"/>
    <w:rsid w:val="00682BF2"/>
    <w:rsid w:val="006C4920"/>
    <w:rsid w:val="00700174"/>
    <w:rsid w:val="007226A5"/>
    <w:rsid w:val="007304C3"/>
    <w:rsid w:val="00743F3C"/>
    <w:rsid w:val="00744D16"/>
    <w:rsid w:val="00757185"/>
    <w:rsid w:val="00757D6A"/>
    <w:rsid w:val="007616DE"/>
    <w:rsid w:val="00767257"/>
    <w:rsid w:val="00772BB3"/>
    <w:rsid w:val="007C12FB"/>
    <w:rsid w:val="007C5052"/>
    <w:rsid w:val="00806C6C"/>
    <w:rsid w:val="0080749E"/>
    <w:rsid w:val="00815965"/>
    <w:rsid w:val="00827F69"/>
    <w:rsid w:val="0085451D"/>
    <w:rsid w:val="00855273"/>
    <w:rsid w:val="008C7DA8"/>
    <w:rsid w:val="008D0537"/>
    <w:rsid w:val="008F2C85"/>
    <w:rsid w:val="009204FD"/>
    <w:rsid w:val="0093024B"/>
    <w:rsid w:val="00984184"/>
    <w:rsid w:val="00992D9C"/>
    <w:rsid w:val="00996633"/>
    <w:rsid w:val="009E2B0E"/>
    <w:rsid w:val="009E4AE9"/>
    <w:rsid w:val="009F09F9"/>
    <w:rsid w:val="00A058D6"/>
    <w:rsid w:val="00A15A9F"/>
    <w:rsid w:val="00A72D37"/>
    <w:rsid w:val="00A860D1"/>
    <w:rsid w:val="00AB41F0"/>
    <w:rsid w:val="00AC3E95"/>
    <w:rsid w:val="00AD192C"/>
    <w:rsid w:val="00AD7427"/>
    <w:rsid w:val="00AF27B2"/>
    <w:rsid w:val="00B02674"/>
    <w:rsid w:val="00B14D8E"/>
    <w:rsid w:val="00B55ADC"/>
    <w:rsid w:val="00BB2E0D"/>
    <w:rsid w:val="00BC0B1F"/>
    <w:rsid w:val="00BD5B73"/>
    <w:rsid w:val="00C02FE9"/>
    <w:rsid w:val="00C27218"/>
    <w:rsid w:val="00C47877"/>
    <w:rsid w:val="00C64A59"/>
    <w:rsid w:val="00C94F0B"/>
    <w:rsid w:val="00CD3C1E"/>
    <w:rsid w:val="00CE49BC"/>
    <w:rsid w:val="00D13F58"/>
    <w:rsid w:val="00D82E77"/>
    <w:rsid w:val="00D91D56"/>
    <w:rsid w:val="00DC231B"/>
    <w:rsid w:val="00E116D3"/>
    <w:rsid w:val="00E2106A"/>
    <w:rsid w:val="00E21361"/>
    <w:rsid w:val="00E67C86"/>
    <w:rsid w:val="00EB38EF"/>
    <w:rsid w:val="00EC1C32"/>
    <w:rsid w:val="00ED7061"/>
    <w:rsid w:val="00EE1FE4"/>
    <w:rsid w:val="00EE437D"/>
    <w:rsid w:val="00EF4D26"/>
    <w:rsid w:val="00EF4FEF"/>
    <w:rsid w:val="00F22745"/>
    <w:rsid w:val="00F33631"/>
    <w:rsid w:val="00F45B5C"/>
    <w:rsid w:val="00F75A96"/>
    <w:rsid w:val="00F768B9"/>
    <w:rsid w:val="00FB1803"/>
    <w:rsid w:val="00FD06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2D47"/>
  <w15:chartTrackingRefBased/>
  <w15:docId w15:val="{D5AFC3B4-7C3D-4464-9BAA-74742C8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20"/>
    <w:pPr>
      <w:tabs>
        <w:tab w:val="center" w:pos="4680"/>
        <w:tab w:val="right" w:pos="9360"/>
      </w:tabs>
      <w:spacing w:line="240" w:lineRule="auto"/>
    </w:pPr>
  </w:style>
  <w:style w:type="character" w:customStyle="1" w:styleId="HeaderChar">
    <w:name w:val="Header Char"/>
    <w:basedOn w:val="DefaultParagraphFont"/>
    <w:link w:val="Header"/>
    <w:uiPriority w:val="99"/>
    <w:rsid w:val="00477A20"/>
  </w:style>
  <w:style w:type="paragraph" w:styleId="Footer">
    <w:name w:val="footer"/>
    <w:basedOn w:val="Normal"/>
    <w:link w:val="FooterChar"/>
    <w:uiPriority w:val="99"/>
    <w:unhideWhenUsed/>
    <w:rsid w:val="00477A20"/>
    <w:pPr>
      <w:tabs>
        <w:tab w:val="center" w:pos="4680"/>
        <w:tab w:val="right" w:pos="9360"/>
      </w:tabs>
      <w:spacing w:line="240" w:lineRule="auto"/>
    </w:pPr>
  </w:style>
  <w:style w:type="character" w:customStyle="1" w:styleId="FooterChar">
    <w:name w:val="Footer Char"/>
    <w:basedOn w:val="DefaultParagraphFont"/>
    <w:link w:val="Footer"/>
    <w:uiPriority w:val="99"/>
    <w:rsid w:val="0047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4C2D-9869-41BE-A5EA-E8D5982E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2023-07-09T12:11:00Z</dcterms:created>
  <dcterms:modified xsi:type="dcterms:W3CDTF">2023-07-09T12:50:00Z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7a12caef4fb4a12e52c684f87485c93ec62a5c7de363e0d2777656c050eef6a0</vt:lpwstr>
  </property>
</Properties>
</file>